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C21B6" w14:textId="77777777" w:rsidR="004349BF" w:rsidRDefault="004349BF" w:rsidP="004349BF">
      <w:pPr>
        <w:ind w:left="0" w:right="1134"/>
      </w:pPr>
    </w:p>
    <w:p w14:paraId="64960BF2" w14:textId="77777777" w:rsidR="004349BF" w:rsidRDefault="004349BF" w:rsidP="00E91D3E">
      <w:pPr>
        <w:ind w:right="1134"/>
      </w:pPr>
    </w:p>
    <w:p w14:paraId="6B553208" w14:textId="77777777" w:rsidR="004349BF" w:rsidRPr="009A1514" w:rsidRDefault="004349BF" w:rsidP="00E91D3E">
      <w:pPr>
        <w:ind w:right="1134"/>
      </w:pPr>
    </w:p>
    <w:p w14:paraId="3E6D450F" w14:textId="77777777" w:rsidR="00E91D3E" w:rsidRPr="009A1514" w:rsidRDefault="00E91D3E" w:rsidP="00E91D3E">
      <w:pPr>
        <w:ind w:right="1134"/>
      </w:pPr>
    </w:p>
    <w:p w14:paraId="00FF1683" w14:textId="77777777" w:rsidR="00E91D3E" w:rsidRPr="009A1514" w:rsidRDefault="00E91D3E" w:rsidP="00E91D3E">
      <w:pPr>
        <w:rPr>
          <w:b/>
        </w:rPr>
      </w:pPr>
    </w:p>
    <w:p w14:paraId="550F4CB2" w14:textId="77777777" w:rsidR="00E91D3E" w:rsidRPr="009A1514" w:rsidRDefault="00E91D3E" w:rsidP="00E91D3E">
      <w:pPr>
        <w:rPr>
          <w:b/>
        </w:rPr>
      </w:pPr>
    </w:p>
    <w:p w14:paraId="46FE2FD7" w14:textId="77777777" w:rsidR="00E91D3E" w:rsidRPr="009A1514" w:rsidRDefault="00E91D3E" w:rsidP="00E91D3E">
      <w:pPr>
        <w:rPr>
          <w:b/>
        </w:rPr>
      </w:pPr>
    </w:p>
    <w:p w14:paraId="36A295C2" w14:textId="77777777" w:rsidR="00AC68AF" w:rsidRDefault="00AC68AF" w:rsidP="00AC68AF">
      <w:pPr>
        <w:spacing w:line="360" w:lineRule="auto"/>
        <w:jc w:val="center"/>
        <w:rPr>
          <w:szCs w:val="22"/>
          <w:u w:val="single"/>
        </w:rPr>
      </w:pPr>
      <w:r>
        <w:rPr>
          <w:szCs w:val="22"/>
          <w:u w:val="single"/>
        </w:rPr>
        <w:t xml:space="preserve">ESPECIFICACIONES TÉCNICAS </w:t>
      </w:r>
    </w:p>
    <w:p w14:paraId="1657F62A" w14:textId="77777777" w:rsidR="00AC68AF" w:rsidRPr="00205AC1" w:rsidRDefault="00AC68AF" w:rsidP="00AC68AF">
      <w:pPr>
        <w:spacing w:line="360" w:lineRule="auto"/>
        <w:jc w:val="center"/>
        <w:rPr>
          <w:szCs w:val="22"/>
          <w:u w:val="single"/>
        </w:rPr>
      </w:pPr>
      <w:r w:rsidRPr="00205AC1">
        <w:rPr>
          <w:szCs w:val="22"/>
          <w:u w:val="single"/>
        </w:rPr>
        <w:t>CESFAM VILLA ALEGRE</w:t>
      </w:r>
    </w:p>
    <w:p w14:paraId="478B760F" w14:textId="77777777" w:rsidR="00AC68AF" w:rsidRPr="00205AC1" w:rsidRDefault="00AC68AF" w:rsidP="00AC68AF">
      <w:pPr>
        <w:spacing w:line="360" w:lineRule="auto"/>
        <w:jc w:val="center"/>
        <w:rPr>
          <w:szCs w:val="22"/>
          <w:u w:val="single"/>
        </w:rPr>
      </w:pPr>
    </w:p>
    <w:p w14:paraId="4C3CFE42" w14:textId="3437A1B8" w:rsidR="00AC68AF" w:rsidRPr="00205AC1" w:rsidRDefault="00AC68AF" w:rsidP="00AC68AF">
      <w:pPr>
        <w:spacing w:line="360" w:lineRule="auto"/>
        <w:jc w:val="center"/>
        <w:rPr>
          <w:b/>
          <w:szCs w:val="22"/>
          <w:u w:val="single"/>
        </w:rPr>
      </w:pPr>
      <w:r w:rsidRPr="00205AC1">
        <w:rPr>
          <w:b/>
          <w:szCs w:val="22"/>
          <w:u w:val="single"/>
        </w:rPr>
        <w:t>20-11-</w:t>
      </w:r>
      <w:r>
        <w:rPr>
          <w:b/>
          <w:szCs w:val="22"/>
          <w:u w:val="single"/>
        </w:rPr>
        <w:t>EETT</w:t>
      </w:r>
      <w:r w:rsidRPr="00205AC1">
        <w:rPr>
          <w:b/>
          <w:szCs w:val="22"/>
          <w:u w:val="single"/>
        </w:rPr>
        <w:t>-001-</w:t>
      </w:r>
      <w:r w:rsidR="00382835">
        <w:rPr>
          <w:b/>
          <w:szCs w:val="22"/>
          <w:u w:val="single"/>
        </w:rPr>
        <w:t>J</w:t>
      </w:r>
    </w:p>
    <w:p w14:paraId="5AF2F787" w14:textId="77777777" w:rsidR="00AC68AF" w:rsidRPr="00205AC1" w:rsidRDefault="00AC68AF" w:rsidP="00AC68AF">
      <w:pPr>
        <w:spacing w:line="360" w:lineRule="auto"/>
        <w:jc w:val="center"/>
        <w:rPr>
          <w:szCs w:val="22"/>
          <w:u w:val="single"/>
        </w:rPr>
      </w:pPr>
    </w:p>
    <w:p w14:paraId="360ECFCF" w14:textId="732BB15B" w:rsidR="00AC68AF" w:rsidRDefault="00AC68AF" w:rsidP="00AC68AF">
      <w:pPr>
        <w:spacing w:line="360" w:lineRule="auto"/>
        <w:jc w:val="center"/>
        <w:rPr>
          <w:szCs w:val="22"/>
          <w:u w:val="single"/>
        </w:rPr>
      </w:pPr>
    </w:p>
    <w:p w14:paraId="6E3FD92E" w14:textId="227BB3EC" w:rsidR="00C70B72" w:rsidRDefault="00C70B72" w:rsidP="00AC68AF">
      <w:pPr>
        <w:spacing w:line="360" w:lineRule="auto"/>
        <w:jc w:val="center"/>
        <w:rPr>
          <w:szCs w:val="22"/>
          <w:u w:val="single"/>
        </w:rPr>
      </w:pPr>
    </w:p>
    <w:p w14:paraId="7EB22219" w14:textId="12D31039" w:rsidR="00C70B72" w:rsidRDefault="00C70B72" w:rsidP="00AC68AF">
      <w:pPr>
        <w:spacing w:line="360" w:lineRule="auto"/>
        <w:jc w:val="center"/>
        <w:rPr>
          <w:szCs w:val="22"/>
          <w:u w:val="single"/>
        </w:rPr>
      </w:pPr>
    </w:p>
    <w:p w14:paraId="462206FD" w14:textId="2272FF2A" w:rsidR="00C70B72" w:rsidRDefault="00C70B72" w:rsidP="00AC68AF">
      <w:pPr>
        <w:spacing w:line="360" w:lineRule="auto"/>
        <w:jc w:val="center"/>
        <w:rPr>
          <w:szCs w:val="22"/>
          <w:u w:val="single"/>
        </w:rPr>
      </w:pPr>
    </w:p>
    <w:p w14:paraId="30B3AD46" w14:textId="77777777" w:rsidR="00C70B72" w:rsidRPr="00205AC1" w:rsidRDefault="00C70B72" w:rsidP="00AC68AF">
      <w:pPr>
        <w:spacing w:line="360" w:lineRule="auto"/>
        <w:jc w:val="center"/>
        <w:rPr>
          <w:szCs w:val="22"/>
          <w:u w:val="single"/>
        </w:rPr>
      </w:pPr>
    </w:p>
    <w:p w14:paraId="714702E6" w14:textId="77777777" w:rsidR="00AC68AF" w:rsidRPr="00205AC1" w:rsidRDefault="00AC68AF" w:rsidP="00AC68AF">
      <w:pPr>
        <w:spacing w:line="360" w:lineRule="auto"/>
        <w:jc w:val="center"/>
        <w:rPr>
          <w:szCs w:val="22"/>
          <w:u w:val="single"/>
        </w:rPr>
      </w:pPr>
    </w:p>
    <w:p w14:paraId="4C47356E" w14:textId="77777777" w:rsidR="00AC68AF" w:rsidRPr="00205AC1" w:rsidRDefault="00AC68AF" w:rsidP="00AC68AF">
      <w:pPr>
        <w:spacing w:line="360" w:lineRule="auto"/>
        <w:jc w:val="center"/>
        <w:rPr>
          <w:szCs w:val="22"/>
          <w:u w:val="single"/>
        </w:rPr>
      </w:pPr>
      <w:r w:rsidRPr="00205AC1">
        <w:rPr>
          <w:szCs w:val="22"/>
          <w:u w:val="single"/>
        </w:rPr>
        <w:t>TEMUCO, REGIÓN DE LA ARAUCANIA</w:t>
      </w:r>
    </w:p>
    <w:p w14:paraId="161C0580" w14:textId="77777777" w:rsidR="007640CE" w:rsidRDefault="007640CE" w:rsidP="00E91D3E">
      <w:pPr>
        <w:rPr>
          <w:b/>
        </w:rPr>
      </w:pPr>
    </w:p>
    <w:p w14:paraId="4C0BBAFE" w14:textId="6E081675" w:rsidR="004349BF" w:rsidRDefault="004349BF" w:rsidP="00E91D3E">
      <w:pPr>
        <w:rPr>
          <w:b/>
        </w:rPr>
      </w:pPr>
    </w:p>
    <w:p w14:paraId="475286C8" w14:textId="44097F4C" w:rsidR="00AC68AF" w:rsidRDefault="00AC68AF" w:rsidP="00E91D3E">
      <w:pPr>
        <w:rPr>
          <w:b/>
        </w:rPr>
      </w:pPr>
    </w:p>
    <w:p w14:paraId="791184A7" w14:textId="77777777" w:rsidR="004349BF" w:rsidRDefault="004349BF" w:rsidP="00E91D3E">
      <w:pPr>
        <w:rPr>
          <w:b/>
        </w:rPr>
      </w:pPr>
    </w:p>
    <w:p w14:paraId="301AE777" w14:textId="77777777" w:rsidR="004349BF" w:rsidRDefault="004349BF" w:rsidP="00E91D3E">
      <w:pPr>
        <w:rPr>
          <w:b/>
        </w:rPr>
      </w:pPr>
    </w:p>
    <w:p w14:paraId="132E902F" w14:textId="77777777" w:rsidR="004349BF" w:rsidRDefault="004349BF" w:rsidP="00E91D3E">
      <w:pPr>
        <w:rPr>
          <w:b/>
        </w:rPr>
      </w:pPr>
    </w:p>
    <w:p w14:paraId="7C5E0747" w14:textId="77777777" w:rsidR="004349BF" w:rsidRPr="009A1514" w:rsidRDefault="004349BF" w:rsidP="00E91D3E">
      <w:pPr>
        <w:rPr>
          <w:b/>
        </w:rPr>
      </w:pPr>
    </w:p>
    <w:p w14:paraId="3E4A3571" w14:textId="77777777" w:rsidR="00E91D3E" w:rsidRPr="009A1514" w:rsidRDefault="00E91D3E" w:rsidP="00E91D3E">
      <w:pPr>
        <w:rPr>
          <w:b/>
        </w:rPr>
      </w:pPr>
    </w:p>
    <w:tbl>
      <w:tblPr>
        <w:tblW w:w="9200" w:type="dxa"/>
        <w:tblInd w:w="52" w:type="dxa"/>
        <w:tblCellMar>
          <w:left w:w="70" w:type="dxa"/>
          <w:right w:w="70" w:type="dxa"/>
        </w:tblCellMar>
        <w:tblLook w:val="04A0" w:firstRow="1" w:lastRow="0" w:firstColumn="1" w:lastColumn="0" w:noHBand="0" w:noVBand="1"/>
      </w:tblPr>
      <w:tblGrid>
        <w:gridCol w:w="800"/>
        <w:gridCol w:w="1220"/>
        <w:gridCol w:w="1720"/>
        <w:gridCol w:w="1400"/>
        <w:gridCol w:w="1760"/>
        <w:gridCol w:w="2300"/>
      </w:tblGrid>
      <w:tr w:rsidR="00E91D3E" w:rsidRPr="009A1514" w14:paraId="635F90DD" w14:textId="77777777" w:rsidTr="00B05D31">
        <w:trPr>
          <w:trHeight w:val="405"/>
        </w:trPr>
        <w:tc>
          <w:tcPr>
            <w:tcW w:w="800" w:type="dxa"/>
            <w:tcBorders>
              <w:top w:val="single" w:sz="4" w:space="0" w:color="auto"/>
              <w:left w:val="single" w:sz="4" w:space="0" w:color="auto"/>
              <w:bottom w:val="single" w:sz="4" w:space="0" w:color="auto"/>
              <w:right w:val="single" w:sz="4" w:space="0" w:color="auto"/>
            </w:tcBorders>
            <w:shd w:val="clear" w:color="000000" w:fill="DBEEF3"/>
            <w:noWrap/>
            <w:vAlign w:val="bottom"/>
          </w:tcPr>
          <w:p w14:paraId="3FF0F343" w14:textId="77777777" w:rsidR="00E91D3E" w:rsidRPr="009A1514" w:rsidRDefault="00E91D3E" w:rsidP="00B05D31">
            <w:pPr>
              <w:rPr>
                <w:szCs w:val="24"/>
                <w:lang w:val="es-CO" w:eastAsia="es-CO"/>
              </w:rPr>
            </w:pPr>
            <w:r w:rsidRPr="009A1514">
              <w:rPr>
                <w:szCs w:val="24"/>
                <w:lang w:val="es-CO" w:eastAsia="es-CO"/>
              </w:rPr>
              <w:t>REV.</w:t>
            </w:r>
          </w:p>
        </w:tc>
        <w:tc>
          <w:tcPr>
            <w:tcW w:w="1220" w:type="dxa"/>
            <w:tcBorders>
              <w:top w:val="single" w:sz="4" w:space="0" w:color="auto"/>
              <w:left w:val="nil"/>
              <w:bottom w:val="single" w:sz="4" w:space="0" w:color="auto"/>
              <w:right w:val="single" w:sz="4" w:space="0" w:color="auto"/>
            </w:tcBorders>
            <w:shd w:val="clear" w:color="000000" w:fill="DBEEF3"/>
            <w:noWrap/>
            <w:vAlign w:val="bottom"/>
          </w:tcPr>
          <w:p w14:paraId="19B1288F" w14:textId="77777777" w:rsidR="00E91D3E" w:rsidRPr="009A1514" w:rsidRDefault="00E91D3E" w:rsidP="00B05D31">
            <w:pPr>
              <w:rPr>
                <w:sz w:val="32"/>
                <w:szCs w:val="32"/>
                <w:lang w:val="es-CO" w:eastAsia="es-CO"/>
              </w:rPr>
            </w:pPr>
            <w:r w:rsidRPr="009A1514">
              <w:rPr>
                <w:sz w:val="32"/>
                <w:szCs w:val="32"/>
                <w:lang w:val="es-CO" w:eastAsia="es-CO"/>
              </w:rPr>
              <w:t> </w:t>
            </w:r>
          </w:p>
        </w:tc>
        <w:tc>
          <w:tcPr>
            <w:tcW w:w="1720" w:type="dxa"/>
            <w:tcBorders>
              <w:top w:val="single" w:sz="4" w:space="0" w:color="auto"/>
              <w:left w:val="nil"/>
              <w:bottom w:val="single" w:sz="4" w:space="0" w:color="auto"/>
              <w:right w:val="single" w:sz="4" w:space="0" w:color="auto"/>
            </w:tcBorders>
            <w:shd w:val="clear" w:color="000000" w:fill="DBEEF3"/>
            <w:noWrap/>
            <w:vAlign w:val="bottom"/>
          </w:tcPr>
          <w:p w14:paraId="3C6DB9E9" w14:textId="77777777" w:rsidR="00E91D3E" w:rsidRPr="009A1514" w:rsidRDefault="00E91D3E" w:rsidP="00B05D31">
            <w:pPr>
              <w:jc w:val="center"/>
              <w:rPr>
                <w:szCs w:val="24"/>
                <w:lang w:val="es-CO" w:eastAsia="es-CO"/>
              </w:rPr>
            </w:pPr>
            <w:r w:rsidRPr="009A1514">
              <w:rPr>
                <w:szCs w:val="24"/>
                <w:lang w:val="es-CO" w:eastAsia="es-CO"/>
              </w:rPr>
              <w:t>EJECUTÓ</w:t>
            </w:r>
          </w:p>
        </w:tc>
        <w:tc>
          <w:tcPr>
            <w:tcW w:w="1400" w:type="dxa"/>
            <w:tcBorders>
              <w:top w:val="single" w:sz="4" w:space="0" w:color="auto"/>
              <w:left w:val="nil"/>
              <w:bottom w:val="single" w:sz="4" w:space="0" w:color="auto"/>
              <w:right w:val="single" w:sz="4" w:space="0" w:color="auto"/>
            </w:tcBorders>
            <w:shd w:val="clear" w:color="000000" w:fill="DBEEF3"/>
            <w:noWrap/>
            <w:vAlign w:val="bottom"/>
          </w:tcPr>
          <w:p w14:paraId="5881EFD1" w14:textId="77777777" w:rsidR="00E91D3E" w:rsidRPr="009A1514" w:rsidRDefault="00E91D3E" w:rsidP="00B05D31">
            <w:pPr>
              <w:jc w:val="center"/>
              <w:rPr>
                <w:szCs w:val="24"/>
                <w:lang w:val="es-CO" w:eastAsia="es-CO"/>
              </w:rPr>
            </w:pPr>
            <w:r w:rsidRPr="009A1514">
              <w:rPr>
                <w:szCs w:val="24"/>
                <w:lang w:val="es-CO" w:eastAsia="es-CO"/>
              </w:rPr>
              <w:t>REVISÓ</w:t>
            </w:r>
          </w:p>
        </w:tc>
        <w:tc>
          <w:tcPr>
            <w:tcW w:w="1760" w:type="dxa"/>
            <w:tcBorders>
              <w:top w:val="single" w:sz="4" w:space="0" w:color="auto"/>
              <w:left w:val="nil"/>
              <w:bottom w:val="single" w:sz="4" w:space="0" w:color="auto"/>
              <w:right w:val="single" w:sz="4" w:space="0" w:color="auto"/>
            </w:tcBorders>
            <w:shd w:val="clear" w:color="000000" w:fill="DBEEF3"/>
            <w:noWrap/>
            <w:vAlign w:val="bottom"/>
          </w:tcPr>
          <w:p w14:paraId="0BDA0C68" w14:textId="77777777" w:rsidR="00E91D3E" w:rsidRPr="009A1514" w:rsidRDefault="00E91D3E" w:rsidP="00B05D31">
            <w:pPr>
              <w:jc w:val="center"/>
              <w:rPr>
                <w:szCs w:val="24"/>
                <w:lang w:val="es-CO" w:eastAsia="es-CO"/>
              </w:rPr>
            </w:pPr>
            <w:r w:rsidRPr="009A1514">
              <w:rPr>
                <w:szCs w:val="24"/>
                <w:lang w:val="es-CO" w:eastAsia="es-CO"/>
              </w:rPr>
              <w:t>APROBÓ</w:t>
            </w:r>
          </w:p>
        </w:tc>
        <w:tc>
          <w:tcPr>
            <w:tcW w:w="2300" w:type="dxa"/>
            <w:tcBorders>
              <w:top w:val="single" w:sz="4" w:space="0" w:color="auto"/>
              <w:left w:val="nil"/>
              <w:bottom w:val="single" w:sz="4" w:space="0" w:color="auto"/>
              <w:right w:val="single" w:sz="4" w:space="0" w:color="auto"/>
            </w:tcBorders>
            <w:shd w:val="clear" w:color="000000" w:fill="DBEEF3"/>
            <w:noWrap/>
            <w:vAlign w:val="bottom"/>
          </w:tcPr>
          <w:p w14:paraId="471A9F56" w14:textId="77777777" w:rsidR="00E91D3E" w:rsidRPr="009A1514" w:rsidRDefault="00E91D3E" w:rsidP="00B05D31">
            <w:pPr>
              <w:rPr>
                <w:szCs w:val="24"/>
                <w:lang w:val="es-CO" w:eastAsia="es-CO"/>
              </w:rPr>
            </w:pPr>
            <w:r w:rsidRPr="009A1514">
              <w:rPr>
                <w:szCs w:val="24"/>
                <w:lang w:val="es-CO" w:eastAsia="es-CO"/>
              </w:rPr>
              <w:t xml:space="preserve">DESCRIPCIÓN </w:t>
            </w:r>
          </w:p>
        </w:tc>
      </w:tr>
      <w:tr w:rsidR="00AC68AF" w:rsidRPr="009A1514" w14:paraId="0E8938A6" w14:textId="77777777" w:rsidTr="000601F7">
        <w:trPr>
          <w:trHeight w:val="405"/>
        </w:trPr>
        <w:tc>
          <w:tcPr>
            <w:tcW w:w="800" w:type="dxa"/>
            <w:vMerge w:val="restart"/>
            <w:tcBorders>
              <w:top w:val="nil"/>
              <w:left w:val="single" w:sz="4" w:space="0" w:color="auto"/>
              <w:bottom w:val="single" w:sz="4" w:space="0" w:color="auto"/>
              <w:right w:val="single" w:sz="4" w:space="0" w:color="auto"/>
            </w:tcBorders>
            <w:shd w:val="clear" w:color="auto" w:fill="auto"/>
            <w:noWrap/>
            <w:vAlign w:val="center"/>
          </w:tcPr>
          <w:p w14:paraId="64455A54" w14:textId="77777777" w:rsidR="00AC68AF" w:rsidRPr="009A1514" w:rsidRDefault="00AC68AF" w:rsidP="00AC68AF">
            <w:pPr>
              <w:jc w:val="center"/>
              <w:rPr>
                <w:szCs w:val="24"/>
                <w:lang w:val="es-CO" w:eastAsia="es-CO"/>
              </w:rPr>
            </w:pPr>
            <w:r w:rsidRPr="009A1514">
              <w:rPr>
                <w:szCs w:val="24"/>
                <w:lang w:val="es-CO" w:eastAsia="es-CO"/>
              </w:rPr>
              <w:t>A</w:t>
            </w:r>
          </w:p>
        </w:tc>
        <w:tc>
          <w:tcPr>
            <w:tcW w:w="1220" w:type="dxa"/>
            <w:tcBorders>
              <w:top w:val="nil"/>
              <w:left w:val="nil"/>
              <w:bottom w:val="single" w:sz="4" w:space="0" w:color="auto"/>
              <w:right w:val="single" w:sz="4" w:space="0" w:color="auto"/>
            </w:tcBorders>
            <w:shd w:val="clear" w:color="auto" w:fill="auto"/>
            <w:noWrap/>
            <w:vAlign w:val="center"/>
          </w:tcPr>
          <w:p w14:paraId="53A745DF" w14:textId="77777777" w:rsidR="00AC68AF" w:rsidRPr="009A1514" w:rsidRDefault="00AC68AF" w:rsidP="00AC68AF">
            <w:pPr>
              <w:jc w:val="center"/>
              <w:rPr>
                <w:szCs w:val="24"/>
                <w:lang w:val="es-CO" w:eastAsia="es-CO"/>
              </w:rPr>
            </w:pPr>
            <w:r w:rsidRPr="009A1514">
              <w:rPr>
                <w:szCs w:val="24"/>
                <w:lang w:val="es-CO" w:eastAsia="es-CO"/>
              </w:rPr>
              <w:t>Nombre</w:t>
            </w:r>
          </w:p>
        </w:tc>
        <w:tc>
          <w:tcPr>
            <w:tcW w:w="1720" w:type="dxa"/>
            <w:tcBorders>
              <w:top w:val="nil"/>
              <w:left w:val="nil"/>
              <w:bottom w:val="single" w:sz="4" w:space="0" w:color="auto"/>
              <w:right w:val="single" w:sz="4" w:space="0" w:color="auto"/>
            </w:tcBorders>
            <w:shd w:val="clear" w:color="auto" w:fill="auto"/>
            <w:noWrap/>
            <w:vAlign w:val="center"/>
          </w:tcPr>
          <w:p w14:paraId="5330516E" w14:textId="54EC5506" w:rsidR="00AC68AF" w:rsidRPr="009A1514" w:rsidRDefault="00AC68AF" w:rsidP="00AC68AF">
            <w:pPr>
              <w:jc w:val="center"/>
              <w:rPr>
                <w:szCs w:val="24"/>
                <w:lang w:val="es-CO" w:eastAsia="es-CO"/>
              </w:rPr>
            </w:pPr>
            <w:r w:rsidRPr="00205AC1">
              <w:rPr>
                <w:lang w:val="es-CO" w:eastAsia="es-CO"/>
              </w:rPr>
              <w:t>J.G.T.</w:t>
            </w:r>
          </w:p>
        </w:tc>
        <w:tc>
          <w:tcPr>
            <w:tcW w:w="1400" w:type="dxa"/>
            <w:tcBorders>
              <w:top w:val="nil"/>
              <w:left w:val="nil"/>
              <w:bottom w:val="single" w:sz="4" w:space="0" w:color="auto"/>
              <w:right w:val="single" w:sz="4" w:space="0" w:color="auto"/>
            </w:tcBorders>
            <w:shd w:val="clear" w:color="auto" w:fill="auto"/>
            <w:noWrap/>
            <w:vAlign w:val="center"/>
          </w:tcPr>
          <w:p w14:paraId="7FB0C57E" w14:textId="0F996EF0" w:rsidR="00AC68AF" w:rsidRPr="009A1514" w:rsidRDefault="00AC68AF" w:rsidP="00AC68AF">
            <w:pPr>
              <w:jc w:val="center"/>
              <w:rPr>
                <w:szCs w:val="24"/>
                <w:lang w:val="es-CO" w:eastAsia="es-CO"/>
              </w:rPr>
            </w:pPr>
            <w:r w:rsidRPr="00205AC1">
              <w:rPr>
                <w:lang w:val="es-CO" w:eastAsia="es-CO"/>
              </w:rPr>
              <w:t>J.C.C</w:t>
            </w:r>
          </w:p>
        </w:tc>
        <w:tc>
          <w:tcPr>
            <w:tcW w:w="1760" w:type="dxa"/>
            <w:tcBorders>
              <w:top w:val="nil"/>
              <w:left w:val="nil"/>
              <w:bottom w:val="single" w:sz="4" w:space="0" w:color="auto"/>
              <w:right w:val="single" w:sz="4" w:space="0" w:color="auto"/>
            </w:tcBorders>
            <w:shd w:val="clear" w:color="auto" w:fill="auto"/>
            <w:noWrap/>
            <w:vAlign w:val="center"/>
          </w:tcPr>
          <w:p w14:paraId="3B957F7D" w14:textId="4B75BA2C" w:rsidR="00AC68AF" w:rsidRPr="009A1514" w:rsidRDefault="00AC68AF" w:rsidP="00AC68AF">
            <w:pPr>
              <w:jc w:val="center"/>
              <w:rPr>
                <w:szCs w:val="24"/>
                <w:lang w:val="es-CO" w:eastAsia="es-CO"/>
              </w:rPr>
            </w:pPr>
            <w:r w:rsidRPr="00205AC1">
              <w:rPr>
                <w:lang w:val="es-CO" w:eastAsia="es-CO"/>
              </w:rPr>
              <w:t>C.P.C</w:t>
            </w:r>
          </w:p>
        </w:tc>
        <w:tc>
          <w:tcPr>
            <w:tcW w:w="2300" w:type="dxa"/>
            <w:vMerge w:val="restart"/>
            <w:tcBorders>
              <w:top w:val="nil"/>
              <w:left w:val="single" w:sz="4" w:space="0" w:color="auto"/>
              <w:bottom w:val="single" w:sz="4" w:space="0" w:color="auto"/>
              <w:right w:val="single" w:sz="4" w:space="0" w:color="auto"/>
            </w:tcBorders>
            <w:shd w:val="clear" w:color="auto" w:fill="auto"/>
            <w:noWrap/>
            <w:vAlign w:val="bottom"/>
          </w:tcPr>
          <w:p w14:paraId="7148BD0B" w14:textId="77777777" w:rsidR="00AC68AF" w:rsidRPr="009A1514" w:rsidRDefault="00AC68AF" w:rsidP="00AC68AF">
            <w:pPr>
              <w:spacing w:after="240" w:line="276" w:lineRule="auto"/>
              <w:jc w:val="center"/>
              <w:rPr>
                <w:szCs w:val="24"/>
                <w:lang w:val="es-CO" w:eastAsia="es-CO"/>
              </w:rPr>
            </w:pPr>
            <w:r>
              <w:rPr>
                <w:szCs w:val="24"/>
                <w:lang w:val="es-CO" w:eastAsia="es-CO"/>
              </w:rPr>
              <w:t>Especificación Técnica de Obra Gruesa</w:t>
            </w:r>
          </w:p>
        </w:tc>
      </w:tr>
      <w:tr w:rsidR="00AC68AF" w:rsidRPr="009A1514" w14:paraId="63DF980B" w14:textId="77777777" w:rsidTr="000601F7">
        <w:trPr>
          <w:trHeight w:val="397"/>
        </w:trPr>
        <w:tc>
          <w:tcPr>
            <w:tcW w:w="800" w:type="dxa"/>
            <w:vMerge/>
            <w:tcBorders>
              <w:top w:val="nil"/>
              <w:left w:val="single" w:sz="4" w:space="0" w:color="auto"/>
              <w:bottom w:val="single" w:sz="4" w:space="0" w:color="auto"/>
              <w:right w:val="single" w:sz="4" w:space="0" w:color="auto"/>
            </w:tcBorders>
            <w:vAlign w:val="center"/>
          </w:tcPr>
          <w:p w14:paraId="414EF047" w14:textId="77777777" w:rsidR="00AC68AF" w:rsidRPr="009A1514" w:rsidRDefault="00AC68AF" w:rsidP="00AC68AF">
            <w:pPr>
              <w:jc w:val="center"/>
              <w:rPr>
                <w:szCs w:val="24"/>
                <w:lang w:val="es-CO" w:eastAsia="es-CO"/>
              </w:rPr>
            </w:pPr>
          </w:p>
        </w:tc>
        <w:tc>
          <w:tcPr>
            <w:tcW w:w="1220" w:type="dxa"/>
            <w:tcBorders>
              <w:top w:val="nil"/>
              <w:left w:val="nil"/>
              <w:bottom w:val="single" w:sz="4" w:space="0" w:color="auto"/>
              <w:right w:val="single" w:sz="4" w:space="0" w:color="auto"/>
            </w:tcBorders>
            <w:shd w:val="clear" w:color="auto" w:fill="auto"/>
            <w:noWrap/>
            <w:vAlign w:val="center"/>
          </w:tcPr>
          <w:p w14:paraId="0C64A192" w14:textId="77777777" w:rsidR="00AC68AF" w:rsidRPr="009A1514" w:rsidRDefault="00AC68AF" w:rsidP="00AC68AF">
            <w:pPr>
              <w:jc w:val="center"/>
              <w:rPr>
                <w:szCs w:val="24"/>
                <w:lang w:val="es-CO" w:eastAsia="es-CO"/>
              </w:rPr>
            </w:pPr>
            <w:r w:rsidRPr="009A1514">
              <w:rPr>
                <w:szCs w:val="24"/>
                <w:lang w:val="es-CO" w:eastAsia="es-CO"/>
              </w:rPr>
              <w:t>Fecha</w:t>
            </w:r>
          </w:p>
        </w:tc>
        <w:tc>
          <w:tcPr>
            <w:tcW w:w="1720" w:type="dxa"/>
            <w:tcBorders>
              <w:top w:val="nil"/>
              <w:left w:val="nil"/>
              <w:bottom w:val="single" w:sz="4" w:space="0" w:color="auto"/>
              <w:right w:val="single" w:sz="4" w:space="0" w:color="auto"/>
            </w:tcBorders>
            <w:shd w:val="clear" w:color="auto" w:fill="auto"/>
            <w:noWrap/>
            <w:vAlign w:val="center"/>
          </w:tcPr>
          <w:p w14:paraId="0B972659" w14:textId="451C77CE" w:rsidR="00AC68AF" w:rsidRPr="009A1514" w:rsidRDefault="00AC68AF" w:rsidP="00AC68AF">
            <w:pPr>
              <w:jc w:val="center"/>
              <w:rPr>
                <w:szCs w:val="24"/>
                <w:lang w:val="es-CO" w:eastAsia="es-CO"/>
              </w:rPr>
            </w:pPr>
            <w:r w:rsidRPr="00205AC1">
              <w:rPr>
                <w:lang w:val="es-CO" w:eastAsia="es-CO"/>
              </w:rPr>
              <w:t>23.03.20</w:t>
            </w:r>
          </w:p>
        </w:tc>
        <w:tc>
          <w:tcPr>
            <w:tcW w:w="1400" w:type="dxa"/>
            <w:tcBorders>
              <w:top w:val="nil"/>
              <w:left w:val="nil"/>
              <w:bottom w:val="single" w:sz="4" w:space="0" w:color="auto"/>
              <w:right w:val="single" w:sz="4" w:space="0" w:color="auto"/>
            </w:tcBorders>
            <w:shd w:val="clear" w:color="auto" w:fill="auto"/>
            <w:noWrap/>
            <w:vAlign w:val="center"/>
          </w:tcPr>
          <w:p w14:paraId="40A6E2AC" w14:textId="08227ECC" w:rsidR="00AC68AF" w:rsidRPr="009A1514" w:rsidRDefault="00AC68AF" w:rsidP="00AC68AF">
            <w:pPr>
              <w:jc w:val="center"/>
              <w:rPr>
                <w:szCs w:val="24"/>
                <w:lang w:val="es-CO" w:eastAsia="es-CO"/>
              </w:rPr>
            </w:pPr>
            <w:r w:rsidRPr="00205AC1">
              <w:rPr>
                <w:lang w:val="es-CO" w:eastAsia="es-CO"/>
              </w:rPr>
              <w:t>23.03.20</w:t>
            </w:r>
          </w:p>
        </w:tc>
        <w:tc>
          <w:tcPr>
            <w:tcW w:w="1760" w:type="dxa"/>
            <w:tcBorders>
              <w:top w:val="nil"/>
              <w:left w:val="nil"/>
              <w:bottom w:val="single" w:sz="4" w:space="0" w:color="auto"/>
              <w:right w:val="single" w:sz="4" w:space="0" w:color="auto"/>
            </w:tcBorders>
            <w:shd w:val="clear" w:color="auto" w:fill="auto"/>
            <w:noWrap/>
            <w:vAlign w:val="center"/>
          </w:tcPr>
          <w:p w14:paraId="5D52BF1E" w14:textId="448A3044" w:rsidR="00AC68AF" w:rsidRPr="009A1514" w:rsidRDefault="00AC68AF" w:rsidP="00AC68AF">
            <w:pPr>
              <w:jc w:val="center"/>
              <w:rPr>
                <w:szCs w:val="24"/>
                <w:lang w:val="es-CO" w:eastAsia="es-CO"/>
              </w:rPr>
            </w:pPr>
            <w:r w:rsidRPr="00205AC1">
              <w:rPr>
                <w:lang w:val="es-CO" w:eastAsia="es-CO"/>
              </w:rPr>
              <w:t>23.03.20</w:t>
            </w:r>
          </w:p>
        </w:tc>
        <w:tc>
          <w:tcPr>
            <w:tcW w:w="2300" w:type="dxa"/>
            <w:vMerge/>
            <w:tcBorders>
              <w:top w:val="nil"/>
              <w:left w:val="single" w:sz="4" w:space="0" w:color="auto"/>
              <w:bottom w:val="single" w:sz="4" w:space="0" w:color="auto"/>
              <w:right w:val="single" w:sz="4" w:space="0" w:color="auto"/>
            </w:tcBorders>
            <w:vAlign w:val="center"/>
          </w:tcPr>
          <w:p w14:paraId="4A7ACB8C" w14:textId="77777777" w:rsidR="00AC68AF" w:rsidRPr="009A1514" w:rsidRDefault="00AC68AF" w:rsidP="00AC68AF">
            <w:pPr>
              <w:rPr>
                <w:szCs w:val="24"/>
                <w:lang w:val="es-CO" w:eastAsia="es-CO"/>
              </w:rPr>
            </w:pPr>
          </w:p>
        </w:tc>
      </w:tr>
      <w:tr w:rsidR="00AC68AF" w:rsidRPr="009A1514" w14:paraId="1681560A" w14:textId="77777777" w:rsidTr="000601F7">
        <w:trPr>
          <w:trHeight w:val="405"/>
        </w:trPr>
        <w:tc>
          <w:tcPr>
            <w:tcW w:w="800" w:type="dxa"/>
            <w:vMerge w:val="restart"/>
            <w:tcBorders>
              <w:top w:val="nil"/>
              <w:left w:val="single" w:sz="4" w:space="0" w:color="auto"/>
              <w:bottom w:val="single" w:sz="4" w:space="0" w:color="auto"/>
              <w:right w:val="single" w:sz="4" w:space="0" w:color="auto"/>
            </w:tcBorders>
            <w:shd w:val="clear" w:color="auto" w:fill="auto"/>
            <w:noWrap/>
            <w:vAlign w:val="center"/>
          </w:tcPr>
          <w:p w14:paraId="13D8C434" w14:textId="77777777" w:rsidR="00AC68AF" w:rsidRPr="009A1514" w:rsidRDefault="00AC68AF" w:rsidP="00AC68AF">
            <w:pPr>
              <w:jc w:val="center"/>
              <w:rPr>
                <w:szCs w:val="24"/>
                <w:lang w:val="es-CO" w:eastAsia="es-CO"/>
              </w:rPr>
            </w:pPr>
            <w:r w:rsidRPr="009A1514">
              <w:rPr>
                <w:szCs w:val="24"/>
                <w:lang w:val="es-CO" w:eastAsia="es-CO"/>
              </w:rPr>
              <w:t>B</w:t>
            </w:r>
          </w:p>
        </w:tc>
        <w:tc>
          <w:tcPr>
            <w:tcW w:w="1220" w:type="dxa"/>
            <w:tcBorders>
              <w:top w:val="nil"/>
              <w:left w:val="nil"/>
              <w:bottom w:val="single" w:sz="4" w:space="0" w:color="auto"/>
              <w:right w:val="single" w:sz="4" w:space="0" w:color="auto"/>
            </w:tcBorders>
            <w:shd w:val="clear" w:color="auto" w:fill="auto"/>
            <w:noWrap/>
            <w:vAlign w:val="center"/>
          </w:tcPr>
          <w:p w14:paraId="7DEBA912" w14:textId="77777777" w:rsidR="00AC68AF" w:rsidRPr="009A1514" w:rsidRDefault="00AC68AF" w:rsidP="00AC68AF">
            <w:pPr>
              <w:jc w:val="center"/>
              <w:rPr>
                <w:szCs w:val="24"/>
                <w:lang w:val="es-CO" w:eastAsia="es-CO"/>
              </w:rPr>
            </w:pPr>
            <w:r w:rsidRPr="009A1514">
              <w:rPr>
                <w:szCs w:val="24"/>
                <w:lang w:val="es-CO" w:eastAsia="es-CO"/>
              </w:rPr>
              <w:t>Nombre</w:t>
            </w:r>
          </w:p>
        </w:tc>
        <w:tc>
          <w:tcPr>
            <w:tcW w:w="1720" w:type="dxa"/>
            <w:tcBorders>
              <w:top w:val="nil"/>
              <w:left w:val="nil"/>
              <w:bottom w:val="single" w:sz="4" w:space="0" w:color="auto"/>
              <w:right w:val="single" w:sz="4" w:space="0" w:color="auto"/>
            </w:tcBorders>
            <w:shd w:val="clear" w:color="auto" w:fill="auto"/>
            <w:noWrap/>
            <w:vAlign w:val="center"/>
          </w:tcPr>
          <w:p w14:paraId="54C221DB" w14:textId="3E8ACDDB" w:rsidR="00AC68AF" w:rsidRPr="00DB6C66" w:rsidRDefault="00AC68AF" w:rsidP="00AC68AF">
            <w:pPr>
              <w:jc w:val="center"/>
              <w:rPr>
                <w:szCs w:val="24"/>
                <w:lang w:val="es-CO" w:eastAsia="es-CO"/>
              </w:rPr>
            </w:pPr>
            <w:r w:rsidRPr="00DB6C66">
              <w:t>C.</w:t>
            </w:r>
            <w:r w:rsidRPr="00DB6C66">
              <w:rPr>
                <w:lang w:val="es-CO" w:eastAsia="es-CO"/>
              </w:rPr>
              <w:t>G.P</w:t>
            </w:r>
          </w:p>
        </w:tc>
        <w:tc>
          <w:tcPr>
            <w:tcW w:w="1400" w:type="dxa"/>
            <w:tcBorders>
              <w:top w:val="nil"/>
              <w:left w:val="nil"/>
              <w:bottom w:val="single" w:sz="4" w:space="0" w:color="auto"/>
              <w:right w:val="single" w:sz="4" w:space="0" w:color="auto"/>
            </w:tcBorders>
            <w:shd w:val="clear" w:color="auto" w:fill="auto"/>
            <w:noWrap/>
            <w:vAlign w:val="center"/>
          </w:tcPr>
          <w:p w14:paraId="3699B463" w14:textId="484E336A" w:rsidR="00AC68AF" w:rsidRPr="009A1514" w:rsidRDefault="00AC68AF" w:rsidP="00AC68AF">
            <w:pPr>
              <w:jc w:val="center"/>
              <w:rPr>
                <w:szCs w:val="24"/>
                <w:lang w:val="es-CO" w:eastAsia="es-CO"/>
              </w:rPr>
            </w:pPr>
            <w:r w:rsidRPr="00205AC1">
              <w:rPr>
                <w:lang w:val="es-CO" w:eastAsia="es-CO"/>
              </w:rPr>
              <w:t>J.C.C</w:t>
            </w:r>
          </w:p>
        </w:tc>
        <w:tc>
          <w:tcPr>
            <w:tcW w:w="1760" w:type="dxa"/>
            <w:tcBorders>
              <w:top w:val="nil"/>
              <w:left w:val="nil"/>
              <w:bottom w:val="single" w:sz="4" w:space="0" w:color="auto"/>
              <w:right w:val="single" w:sz="4" w:space="0" w:color="auto"/>
            </w:tcBorders>
            <w:shd w:val="clear" w:color="auto" w:fill="auto"/>
            <w:noWrap/>
            <w:vAlign w:val="center"/>
          </w:tcPr>
          <w:p w14:paraId="41AA0E09" w14:textId="46266303" w:rsidR="00AC68AF" w:rsidRPr="009A1514" w:rsidRDefault="00AC68AF" w:rsidP="00AC68AF">
            <w:pPr>
              <w:jc w:val="center"/>
              <w:rPr>
                <w:szCs w:val="24"/>
                <w:lang w:val="es-CO" w:eastAsia="es-CO"/>
              </w:rPr>
            </w:pPr>
            <w:r w:rsidRPr="00205AC1">
              <w:rPr>
                <w:lang w:val="es-CO" w:eastAsia="es-CO"/>
              </w:rPr>
              <w:t>C.P.C</w:t>
            </w:r>
          </w:p>
        </w:tc>
        <w:tc>
          <w:tcPr>
            <w:tcW w:w="2300"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33E94178" w14:textId="77777777" w:rsidR="00AC68AF" w:rsidRPr="009A1514" w:rsidRDefault="00AC68AF" w:rsidP="00AC68AF">
            <w:pPr>
              <w:spacing w:after="240" w:line="276" w:lineRule="auto"/>
              <w:jc w:val="center"/>
              <w:rPr>
                <w:szCs w:val="24"/>
                <w:lang w:val="es-CO" w:eastAsia="es-CO"/>
              </w:rPr>
            </w:pPr>
            <w:r w:rsidRPr="00EA68F6">
              <w:rPr>
                <w:szCs w:val="24"/>
                <w:lang w:val="es-CO" w:eastAsia="es-CO"/>
              </w:rPr>
              <w:t>Especificación Técnica de Obra Gruesa</w:t>
            </w:r>
          </w:p>
        </w:tc>
      </w:tr>
      <w:tr w:rsidR="00AC68AF" w:rsidRPr="009A1514" w14:paraId="106B7E65" w14:textId="77777777" w:rsidTr="00E54AC1">
        <w:trPr>
          <w:trHeight w:val="375"/>
        </w:trPr>
        <w:tc>
          <w:tcPr>
            <w:tcW w:w="800" w:type="dxa"/>
            <w:vMerge/>
            <w:tcBorders>
              <w:top w:val="nil"/>
              <w:left w:val="single" w:sz="4" w:space="0" w:color="auto"/>
              <w:bottom w:val="single" w:sz="4" w:space="0" w:color="auto"/>
              <w:right w:val="single" w:sz="4" w:space="0" w:color="auto"/>
            </w:tcBorders>
            <w:vAlign w:val="center"/>
          </w:tcPr>
          <w:p w14:paraId="7ACE6F02" w14:textId="77777777" w:rsidR="00AC68AF" w:rsidRPr="009A1514" w:rsidRDefault="00AC68AF" w:rsidP="00AC68AF">
            <w:pPr>
              <w:jc w:val="center"/>
              <w:rPr>
                <w:szCs w:val="24"/>
                <w:lang w:val="es-CO" w:eastAsia="es-CO"/>
              </w:rPr>
            </w:pPr>
          </w:p>
        </w:tc>
        <w:tc>
          <w:tcPr>
            <w:tcW w:w="1220" w:type="dxa"/>
            <w:tcBorders>
              <w:top w:val="nil"/>
              <w:left w:val="nil"/>
              <w:bottom w:val="single" w:sz="4" w:space="0" w:color="auto"/>
              <w:right w:val="single" w:sz="4" w:space="0" w:color="auto"/>
            </w:tcBorders>
            <w:shd w:val="clear" w:color="auto" w:fill="auto"/>
            <w:noWrap/>
            <w:vAlign w:val="center"/>
          </w:tcPr>
          <w:p w14:paraId="5C859477" w14:textId="77777777" w:rsidR="00AC68AF" w:rsidRPr="009A1514" w:rsidRDefault="00AC68AF" w:rsidP="00AC68AF">
            <w:pPr>
              <w:jc w:val="center"/>
              <w:rPr>
                <w:szCs w:val="24"/>
                <w:lang w:val="es-CO" w:eastAsia="es-CO"/>
              </w:rPr>
            </w:pPr>
            <w:r w:rsidRPr="009A1514">
              <w:rPr>
                <w:szCs w:val="24"/>
                <w:lang w:val="es-CO" w:eastAsia="es-CO"/>
              </w:rPr>
              <w:t>Fecha</w:t>
            </w:r>
          </w:p>
        </w:tc>
        <w:tc>
          <w:tcPr>
            <w:tcW w:w="1720" w:type="dxa"/>
            <w:tcBorders>
              <w:top w:val="nil"/>
              <w:left w:val="nil"/>
              <w:bottom w:val="single" w:sz="4" w:space="0" w:color="auto"/>
              <w:right w:val="single" w:sz="4" w:space="0" w:color="auto"/>
            </w:tcBorders>
            <w:shd w:val="clear" w:color="auto" w:fill="auto"/>
            <w:noWrap/>
            <w:vAlign w:val="center"/>
          </w:tcPr>
          <w:p w14:paraId="0B9D7313" w14:textId="325F3DED" w:rsidR="00AC68AF" w:rsidRPr="00DB6C66" w:rsidRDefault="00AC68AF" w:rsidP="00AC68AF">
            <w:pPr>
              <w:jc w:val="center"/>
              <w:rPr>
                <w:szCs w:val="24"/>
                <w:lang w:val="es-CO" w:eastAsia="es-CO"/>
              </w:rPr>
            </w:pPr>
            <w:r w:rsidRPr="00DB6C66">
              <w:t>22</w:t>
            </w:r>
            <w:r w:rsidRPr="00DB6C66">
              <w:rPr>
                <w:lang w:val="es-CO" w:eastAsia="es-CO"/>
              </w:rPr>
              <w:t>.0</w:t>
            </w:r>
            <w:r w:rsidRPr="00DB6C66">
              <w:t>8</w:t>
            </w:r>
            <w:r w:rsidRPr="00DB6C66">
              <w:rPr>
                <w:lang w:val="es-CO" w:eastAsia="es-CO"/>
              </w:rPr>
              <w:t>.20</w:t>
            </w:r>
          </w:p>
        </w:tc>
        <w:tc>
          <w:tcPr>
            <w:tcW w:w="1400" w:type="dxa"/>
            <w:tcBorders>
              <w:top w:val="nil"/>
              <w:left w:val="nil"/>
              <w:bottom w:val="single" w:sz="4" w:space="0" w:color="auto"/>
              <w:right w:val="single" w:sz="4" w:space="0" w:color="auto"/>
            </w:tcBorders>
            <w:shd w:val="clear" w:color="auto" w:fill="auto"/>
            <w:noWrap/>
            <w:vAlign w:val="center"/>
          </w:tcPr>
          <w:p w14:paraId="32544B36" w14:textId="05C2E082" w:rsidR="00AC68AF" w:rsidRPr="00DB6C66" w:rsidRDefault="00AC68AF" w:rsidP="00AC68AF">
            <w:pPr>
              <w:jc w:val="center"/>
              <w:rPr>
                <w:szCs w:val="24"/>
                <w:lang w:val="es-CO" w:eastAsia="es-CO"/>
              </w:rPr>
            </w:pPr>
            <w:r w:rsidRPr="00DB6C66">
              <w:rPr>
                <w:lang w:val="es-CO" w:eastAsia="es-CO"/>
              </w:rPr>
              <w:t>2</w:t>
            </w:r>
            <w:r w:rsidRPr="00DB6C66">
              <w:t>2</w:t>
            </w:r>
            <w:r w:rsidRPr="00DB6C66">
              <w:rPr>
                <w:lang w:val="es-CO" w:eastAsia="es-CO"/>
              </w:rPr>
              <w:t>.0</w:t>
            </w:r>
            <w:r w:rsidRPr="00DB6C66">
              <w:t>8</w:t>
            </w:r>
            <w:r w:rsidRPr="00DB6C66">
              <w:rPr>
                <w:lang w:val="es-CO" w:eastAsia="es-CO"/>
              </w:rPr>
              <w:t>.20</w:t>
            </w:r>
          </w:p>
        </w:tc>
        <w:tc>
          <w:tcPr>
            <w:tcW w:w="1760" w:type="dxa"/>
            <w:tcBorders>
              <w:top w:val="nil"/>
              <w:left w:val="nil"/>
              <w:bottom w:val="single" w:sz="4" w:space="0" w:color="auto"/>
              <w:right w:val="single" w:sz="4" w:space="0" w:color="auto"/>
            </w:tcBorders>
            <w:shd w:val="clear" w:color="auto" w:fill="auto"/>
            <w:noWrap/>
            <w:vAlign w:val="center"/>
          </w:tcPr>
          <w:p w14:paraId="66D63001" w14:textId="3FA17CFF" w:rsidR="00AC68AF" w:rsidRPr="00DB6C66" w:rsidRDefault="00AC68AF" w:rsidP="00AC68AF">
            <w:pPr>
              <w:jc w:val="center"/>
              <w:rPr>
                <w:szCs w:val="24"/>
                <w:lang w:val="es-CO" w:eastAsia="es-CO"/>
              </w:rPr>
            </w:pPr>
            <w:r w:rsidRPr="00DB6C66">
              <w:rPr>
                <w:lang w:val="es-CO" w:eastAsia="es-CO"/>
              </w:rPr>
              <w:t>2</w:t>
            </w:r>
            <w:r w:rsidRPr="00DB6C66">
              <w:t>2</w:t>
            </w:r>
            <w:r w:rsidRPr="00DB6C66">
              <w:rPr>
                <w:lang w:val="es-CO" w:eastAsia="es-CO"/>
              </w:rPr>
              <w:t>.0</w:t>
            </w:r>
            <w:r w:rsidRPr="00DB6C66">
              <w:t>8</w:t>
            </w:r>
            <w:r w:rsidRPr="00DB6C66">
              <w:rPr>
                <w:lang w:val="es-CO" w:eastAsia="es-CO"/>
              </w:rPr>
              <w:t>.20</w:t>
            </w:r>
          </w:p>
        </w:tc>
        <w:tc>
          <w:tcPr>
            <w:tcW w:w="2300" w:type="dxa"/>
            <w:vMerge/>
            <w:tcBorders>
              <w:top w:val="single" w:sz="4" w:space="0" w:color="auto"/>
              <w:left w:val="single" w:sz="4" w:space="0" w:color="auto"/>
              <w:bottom w:val="single" w:sz="4" w:space="0" w:color="auto"/>
              <w:right w:val="single" w:sz="4" w:space="0" w:color="auto"/>
            </w:tcBorders>
          </w:tcPr>
          <w:p w14:paraId="41FC8AF4" w14:textId="77777777" w:rsidR="00AC68AF" w:rsidRPr="009A1514" w:rsidRDefault="00AC68AF" w:rsidP="00AC68AF">
            <w:pPr>
              <w:rPr>
                <w:szCs w:val="24"/>
                <w:lang w:val="es-CO" w:eastAsia="es-CO"/>
              </w:rPr>
            </w:pPr>
          </w:p>
        </w:tc>
      </w:tr>
      <w:tr w:rsidR="00382835" w:rsidRPr="009A1514" w14:paraId="3419AAF4" w14:textId="77777777" w:rsidTr="001B5F60">
        <w:trPr>
          <w:trHeight w:val="375"/>
        </w:trPr>
        <w:tc>
          <w:tcPr>
            <w:tcW w:w="800" w:type="dxa"/>
            <w:vMerge w:val="restart"/>
            <w:tcBorders>
              <w:top w:val="nil"/>
              <w:left w:val="single" w:sz="4" w:space="0" w:color="auto"/>
              <w:bottom w:val="single" w:sz="4" w:space="0" w:color="auto"/>
              <w:right w:val="single" w:sz="4" w:space="0" w:color="auto"/>
            </w:tcBorders>
            <w:shd w:val="clear" w:color="auto" w:fill="auto"/>
            <w:noWrap/>
            <w:vAlign w:val="center"/>
          </w:tcPr>
          <w:p w14:paraId="06DCB4AC" w14:textId="2909D484" w:rsidR="00382835" w:rsidRPr="009A1514" w:rsidRDefault="00382835" w:rsidP="00932915">
            <w:pPr>
              <w:jc w:val="center"/>
              <w:rPr>
                <w:szCs w:val="24"/>
                <w:lang w:val="es-CO" w:eastAsia="es-CO"/>
              </w:rPr>
            </w:pPr>
            <w:r>
              <w:rPr>
                <w:szCs w:val="24"/>
                <w:lang w:val="es-CO" w:eastAsia="es-CO"/>
              </w:rPr>
              <w:t>J</w:t>
            </w:r>
          </w:p>
        </w:tc>
        <w:tc>
          <w:tcPr>
            <w:tcW w:w="1220" w:type="dxa"/>
            <w:tcBorders>
              <w:top w:val="nil"/>
              <w:left w:val="nil"/>
              <w:bottom w:val="single" w:sz="4" w:space="0" w:color="auto"/>
              <w:right w:val="single" w:sz="4" w:space="0" w:color="auto"/>
            </w:tcBorders>
            <w:shd w:val="clear" w:color="auto" w:fill="auto"/>
            <w:noWrap/>
            <w:vAlign w:val="center"/>
          </w:tcPr>
          <w:p w14:paraId="5C0BE501" w14:textId="77777777" w:rsidR="00382835" w:rsidRPr="009A1514" w:rsidRDefault="00382835" w:rsidP="00932915">
            <w:pPr>
              <w:jc w:val="center"/>
              <w:rPr>
                <w:szCs w:val="24"/>
                <w:lang w:val="es-CO" w:eastAsia="es-CO"/>
              </w:rPr>
            </w:pPr>
            <w:r w:rsidRPr="009A1514">
              <w:rPr>
                <w:szCs w:val="24"/>
                <w:lang w:val="es-CO" w:eastAsia="es-CO"/>
              </w:rPr>
              <w:t>Nombre</w:t>
            </w:r>
          </w:p>
        </w:tc>
        <w:tc>
          <w:tcPr>
            <w:tcW w:w="1720" w:type="dxa"/>
            <w:tcBorders>
              <w:top w:val="nil"/>
              <w:left w:val="nil"/>
              <w:bottom w:val="single" w:sz="4" w:space="0" w:color="auto"/>
              <w:right w:val="single" w:sz="4" w:space="0" w:color="auto"/>
            </w:tcBorders>
            <w:shd w:val="clear" w:color="auto" w:fill="auto"/>
            <w:noWrap/>
            <w:vAlign w:val="center"/>
          </w:tcPr>
          <w:p w14:paraId="4F5D2BE2" w14:textId="3688D6D5" w:rsidR="00382835" w:rsidRPr="00240694" w:rsidRDefault="00382835" w:rsidP="00932915">
            <w:pPr>
              <w:spacing w:line="360" w:lineRule="auto"/>
              <w:jc w:val="center"/>
              <w:rPr>
                <w:szCs w:val="24"/>
                <w:lang w:val="es-CO" w:eastAsia="es-CO"/>
              </w:rPr>
            </w:pPr>
            <w:r w:rsidRPr="00DB6C66">
              <w:t>C.</w:t>
            </w:r>
            <w:r w:rsidRPr="00DB6C66">
              <w:rPr>
                <w:lang w:val="es-CO" w:eastAsia="es-CO"/>
              </w:rPr>
              <w:t>G.P</w:t>
            </w:r>
          </w:p>
        </w:tc>
        <w:tc>
          <w:tcPr>
            <w:tcW w:w="1400" w:type="dxa"/>
            <w:tcBorders>
              <w:top w:val="nil"/>
              <w:left w:val="nil"/>
              <w:bottom w:val="single" w:sz="4" w:space="0" w:color="auto"/>
              <w:right w:val="single" w:sz="4" w:space="0" w:color="auto"/>
            </w:tcBorders>
            <w:shd w:val="clear" w:color="auto" w:fill="auto"/>
            <w:noWrap/>
            <w:vAlign w:val="center"/>
          </w:tcPr>
          <w:p w14:paraId="446952BF" w14:textId="3AA674AF" w:rsidR="00382835" w:rsidRPr="00240694" w:rsidRDefault="00382835" w:rsidP="00932915">
            <w:pPr>
              <w:spacing w:line="360" w:lineRule="auto"/>
              <w:jc w:val="center"/>
              <w:rPr>
                <w:szCs w:val="24"/>
                <w:lang w:val="es-CO" w:eastAsia="es-CO"/>
              </w:rPr>
            </w:pPr>
            <w:r w:rsidRPr="00205AC1">
              <w:rPr>
                <w:lang w:val="es-CO" w:eastAsia="es-CO"/>
              </w:rPr>
              <w:t>J.C.C</w:t>
            </w:r>
          </w:p>
        </w:tc>
        <w:tc>
          <w:tcPr>
            <w:tcW w:w="1760" w:type="dxa"/>
            <w:tcBorders>
              <w:top w:val="nil"/>
              <w:left w:val="nil"/>
              <w:bottom w:val="single" w:sz="4" w:space="0" w:color="auto"/>
              <w:right w:val="single" w:sz="4" w:space="0" w:color="auto"/>
            </w:tcBorders>
            <w:shd w:val="clear" w:color="auto" w:fill="auto"/>
            <w:noWrap/>
            <w:vAlign w:val="center"/>
          </w:tcPr>
          <w:p w14:paraId="17983478" w14:textId="1ED7261B" w:rsidR="00382835" w:rsidRPr="00240694" w:rsidRDefault="00382835" w:rsidP="00932915">
            <w:pPr>
              <w:spacing w:line="360" w:lineRule="auto"/>
              <w:jc w:val="center"/>
              <w:rPr>
                <w:szCs w:val="24"/>
                <w:lang w:val="es-CO" w:eastAsia="es-CO"/>
              </w:rPr>
            </w:pPr>
            <w:r w:rsidRPr="00205AC1">
              <w:rPr>
                <w:lang w:val="es-CO" w:eastAsia="es-CO"/>
              </w:rPr>
              <w:t>C.P.C</w:t>
            </w:r>
          </w:p>
        </w:tc>
        <w:tc>
          <w:tcPr>
            <w:tcW w:w="2300"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45219338" w14:textId="77777777" w:rsidR="00382835" w:rsidRPr="009A1514" w:rsidRDefault="00382835" w:rsidP="00932915">
            <w:pPr>
              <w:jc w:val="center"/>
              <w:rPr>
                <w:szCs w:val="24"/>
                <w:lang w:val="es-CO" w:eastAsia="es-CO"/>
              </w:rPr>
            </w:pPr>
            <w:r w:rsidRPr="00EA68F6">
              <w:rPr>
                <w:szCs w:val="24"/>
                <w:lang w:val="es-CO" w:eastAsia="es-CO"/>
              </w:rPr>
              <w:t>Especificación Técnica de Obra Gruesa</w:t>
            </w:r>
          </w:p>
        </w:tc>
      </w:tr>
      <w:tr w:rsidR="00382835" w:rsidRPr="009A1514" w14:paraId="2450879D" w14:textId="77777777" w:rsidTr="001B5F60">
        <w:trPr>
          <w:trHeight w:val="375"/>
        </w:trPr>
        <w:tc>
          <w:tcPr>
            <w:tcW w:w="800" w:type="dxa"/>
            <w:vMerge/>
            <w:tcBorders>
              <w:top w:val="nil"/>
              <w:left w:val="single" w:sz="4" w:space="0" w:color="auto"/>
              <w:bottom w:val="single" w:sz="4" w:space="0" w:color="auto"/>
              <w:right w:val="single" w:sz="4" w:space="0" w:color="auto"/>
            </w:tcBorders>
            <w:vAlign w:val="center"/>
          </w:tcPr>
          <w:p w14:paraId="57C023C9" w14:textId="77777777" w:rsidR="00382835" w:rsidRPr="009A1514" w:rsidRDefault="00382835" w:rsidP="00240694">
            <w:pPr>
              <w:rPr>
                <w:szCs w:val="24"/>
                <w:lang w:val="es-CO" w:eastAsia="es-CO"/>
              </w:rPr>
            </w:pPr>
          </w:p>
        </w:tc>
        <w:tc>
          <w:tcPr>
            <w:tcW w:w="1220" w:type="dxa"/>
            <w:tcBorders>
              <w:top w:val="nil"/>
              <w:left w:val="nil"/>
              <w:bottom w:val="single" w:sz="4" w:space="0" w:color="auto"/>
              <w:right w:val="single" w:sz="4" w:space="0" w:color="auto"/>
            </w:tcBorders>
            <w:shd w:val="clear" w:color="auto" w:fill="auto"/>
            <w:noWrap/>
            <w:vAlign w:val="center"/>
          </w:tcPr>
          <w:p w14:paraId="0129CB5D" w14:textId="77777777" w:rsidR="00382835" w:rsidRPr="009A1514" w:rsidRDefault="00382835" w:rsidP="00240694">
            <w:pPr>
              <w:jc w:val="center"/>
              <w:rPr>
                <w:szCs w:val="24"/>
                <w:lang w:val="es-CO" w:eastAsia="es-CO"/>
              </w:rPr>
            </w:pPr>
            <w:r w:rsidRPr="009A1514">
              <w:rPr>
                <w:szCs w:val="24"/>
                <w:lang w:val="es-CO" w:eastAsia="es-CO"/>
              </w:rPr>
              <w:t>Fecha</w:t>
            </w:r>
          </w:p>
        </w:tc>
        <w:tc>
          <w:tcPr>
            <w:tcW w:w="1720" w:type="dxa"/>
            <w:tcBorders>
              <w:top w:val="nil"/>
              <w:left w:val="nil"/>
              <w:bottom w:val="single" w:sz="4" w:space="0" w:color="auto"/>
              <w:right w:val="single" w:sz="4" w:space="0" w:color="auto"/>
            </w:tcBorders>
            <w:shd w:val="clear" w:color="auto" w:fill="auto"/>
            <w:noWrap/>
            <w:vAlign w:val="center"/>
          </w:tcPr>
          <w:p w14:paraId="3B6B4D22" w14:textId="20BE2A44" w:rsidR="00382835" w:rsidRPr="00240694" w:rsidRDefault="00382835" w:rsidP="00382835">
            <w:pPr>
              <w:spacing w:line="360" w:lineRule="auto"/>
              <w:jc w:val="center"/>
              <w:rPr>
                <w:szCs w:val="24"/>
                <w:lang w:val="es-CO" w:eastAsia="es-CO"/>
              </w:rPr>
            </w:pPr>
            <w:r>
              <w:t>28</w:t>
            </w:r>
            <w:r w:rsidRPr="00DB6C66">
              <w:rPr>
                <w:lang w:val="es-CO" w:eastAsia="es-CO"/>
              </w:rPr>
              <w:t>.0</w:t>
            </w:r>
            <w:r>
              <w:t>2</w:t>
            </w:r>
            <w:r w:rsidRPr="00DB6C66">
              <w:rPr>
                <w:lang w:val="es-CO" w:eastAsia="es-CO"/>
              </w:rPr>
              <w:t>.2</w:t>
            </w:r>
            <w:r>
              <w:rPr>
                <w:lang w:val="es-CO" w:eastAsia="es-CO"/>
              </w:rPr>
              <w:t>2</w:t>
            </w:r>
          </w:p>
        </w:tc>
        <w:tc>
          <w:tcPr>
            <w:tcW w:w="1400" w:type="dxa"/>
            <w:tcBorders>
              <w:top w:val="nil"/>
              <w:left w:val="nil"/>
              <w:bottom w:val="single" w:sz="4" w:space="0" w:color="auto"/>
              <w:right w:val="single" w:sz="4" w:space="0" w:color="auto"/>
            </w:tcBorders>
            <w:shd w:val="clear" w:color="auto" w:fill="auto"/>
            <w:noWrap/>
            <w:vAlign w:val="center"/>
          </w:tcPr>
          <w:p w14:paraId="1E7ADA7C" w14:textId="153F6B7D" w:rsidR="00382835" w:rsidRPr="00240694" w:rsidRDefault="00382835" w:rsidP="00240694">
            <w:pPr>
              <w:jc w:val="center"/>
              <w:rPr>
                <w:szCs w:val="24"/>
                <w:lang w:val="es-CO" w:eastAsia="es-CO"/>
              </w:rPr>
            </w:pPr>
            <w:r>
              <w:t>28</w:t>
            </w:r>
            <w:r w:rsidRPr="00DB6C66">
              <w:rPr>
                <w:lang w:val="es-CO" w:eastAsia="es-CO"/>
              </w:rPr>
              <w:t>.0</w:t>
            </w:r>
            <w:r>
              <w:t>2</w:t>
            </w:r>
            <w:r w:rsidRPr="00DB6C66">
              <w:rPr>
                <w:lang w:val="es-CO" w:eastAsia="es-CO"/>
              </w:rPr>
              <w:t>.2</w:t>
            </w:r>
            <w:r>
              <w:rPr>
                <w:lang w:val="es-CO" w:eastAsia="es-CO"/>
              </w:rPr>
              <w:t>2</w:t>
            </w:r>
          </w:p>
        </w:tc>
        <w:tc>
          <w:tcPr>
            <w:tcW w:w="1760" w:type="dxa"/>
            <w:tcBorders>
              <w:top w:val="nil"/>
              <w:left w:val="nil"/>
              <w:bottom w:val="single" w:sz="4" w:space="0" w:color="auto"/>
              <w:right w:val="single" w:sz="4" w:space="0" w:color="auto"/>
            </w:tcBorders>
            <w:shd w:val="clear" w:color="auto" w:fill="auto"/>
            <w:noWrap/>
            <w:vAlign w:val="center"/>
          </w:tcPr>
          <w:p w14:paraId="6A1C90C6" w14:textId="748CDC95" w:rsidR="00382835" w:rsidRPr="00240694" w:rsidRDefault="00382835" w:rsidP="00240694">
            <w:pPr>
              <w:jc w:val="center"/>
              <w:rPr>
                <w:szCs w:val="24"/>
                <w:lang w:val="es-CO" w:eastAsia="es-CO"/>
              </w:rPr>
            </w:pPr>
            <w:r>
              <w:t>28</w:t>
            </w:r>
            <w:r w:rsidRPr="00DB6C66">
              <w:rPr>
                <w:lang w:val="es-CO" w:eastAsia="es-CO"/>
              </w:rPr>
              <w:t>.0</w:t>
            </w:r>
            <w:r>
              <w:t>2</w:t>
            </w:r>
            <w:r w:rsidRPr="00DB6C66">
              <w:rPr>
                <w:lang w:val="es-CO" w:eastAsia="es-CO"/>
              </w:rPr>
              <w:t>.2</w:t>
            </w:r>
            <w:r>
              <w:rPr>
                <w:lang w:val="es-CO" w:eastAsia="es-CO"/>
              </w:rPr>
              <w:t>2</w:t>
            </w:r>
          </w:p>
        </w:tc>
        <w:tc>
          <w:tcPr>
            <w:tcW w:w="2300" w:type="dxa"/>
            <w:vMerge/>
            <w:tcBorders>
              <w:top w:val="nil"/>
              <w:left w:val="single" w:sz="4" w:space="0" w:color="auto"/>
              <w:bottom w:val="single" w:sz="4" w:space="0" w:color="auto"/>
              <w:right w:val="single" w:sz="4" w:space="0" w:color="auto"/>
            </w:tcBorders>
            <w:vAlign w:val="center"/>
          </w:tcPr>
          <w:p w14:paraId="64EAF1F1" w14:textId="77777777" w:rsidR="00382835" w:rsidRPr="009A1514" w:rsidRDefault="00382835" w:rsidP="00240694">
            <w:pPr>
              <w:rPr>
                <w:szCs w:val="24"/>
                <w:lang w:val="es-CO" w:eastAsia="es-CO"/>
              </w:rPr>
            </w:pPr>
          </w:p>
        </w:tc>
      </w:tr>
    </w:tbl>
    <w:p w14:paraId="406F5C70" w14:textId="77777777" w:rsidR="00F6123C" w:rsidRDefault="00F6123C" w:rsidP="00E91D3E">
      <w:pPr>
        <w:rPr>
          <w:rFonts w:cs="Arial"/>
          <w:b/>
          <w:szCs w:val="24"/>
        </w:rPr>
      </w:pPr>
    </w:p>
    <w:p w14:paraId="0B3A1CB1" w14:textId="77777777" w:rsidR="00EF1D25" w:rsidRDefault="00240694" w:rsidP="00EF1D25">
      <w:pPr>
        <w:jc w:val="center"/>
        <w:rPr>
          <w:rFonts w:cs="Arial"/>
          <w:b/>
          <w:szCs w:val="24"/>
        </w:rPr>
      </w:pPr>
      <w:r>
        <w:rPr>
          <w:rFonts w:cs="Arial"/>
          <w:b/>
          <w:szCs w:val="24"/>
        </w:rPr>
        <w:br w:type="page"/>
      </w:r>
      <w:r w:rsidR="006C634F">
        <w:rPr>
          <w:rFonts w:cs="Arial"/>
          <w:b/>
          <w:szCs w:val="24"/>
        </w:rPr>
        <w:lastRenderedPageBreak/>
        <w:t>Í</w:t>
      </w:r>
      <w:r w:rsidR="00EF1D25">
        <w:rPr>
          <w:rFonts w:cs="Arial"/>
          <w:b/>
          <w:szCs w:val="24"/>
        </w:rPr>
        <w:t>NDICE</w:t>
      </w:r>
    </w:p>
    <w:p w14:paraId="4F6B6A46" w14:textId="77777777" w:rsidR="00C97175" w:rsidRDefault="00C97175" w:rsidP="00EF1D25">
      <w:pPr>
        <w:jc w:val="center"/>
        <w:rPr>
          <w:rFonts w:cs="Arial"/>
          <w:b/>
          <w:szCs w:val="24"/>
        </w:rPr>
      </w:pPr>
    </w:p>
    <w:p w14:paraId="7735A046" w14:textId="0C84CE94" w:rsidR="008B48F6" w:rsidRDefault="005724D3">
      <w:pPr>
        <w:pStyle w:val="TDC1"/>
        <w:tabs>
          <w:tab w:val="left" w:pos="660"/>
          <w:tab w:val="right" w:leader="dot" w:pos="9339"/>
        </w:tabs>
        <w:rPr>
          <w:rFonts w:asciiTheme="minorHAnsi" w:eastAsiaTheme="minorEastAsia" w:hAnsiTheme="minorHAnsi" w:cstheme="minorBidi"/>
          <w:noProof/>
          <w:sz w:val="22"/>
          <w:szCs w:val="22"/>
          <w:lang w:eastAsia="es-CL"/>
        </w:rPr>
      </w:pPr>
      <w:r w:rsidRPr="00D40960">
        <w:rPr>
          <w:rFonts w:cs="Arial"/>
          <w:b/>
          <w:szCs w:val="24"/>
          <w:highlight w:val="yellow"/>
        </w:rPr>
        <w:fldChar w:fldCharType="begin"/>
      </w:r>
      <w:r w:rsidRPr="00D40960">
        <w:rPr>
          <w:rFonts w:cs="Arial"/>
          <w:b/>
          <w:szCs w:val="24"/>
          <w:highlight w:val="yellow"/>
        </w:rPr>
        <w:instrText xml:space="preserve"> TOC \o "1-3" \h \z \u </w:instrText>
      </w:r>
      <w:r w:rsidRPr="00D40960">
        <w:rPr>
          <w:rFonts w:cs="Arial"/>
          <w:b/>
          <w:szCs w:val="24"/>
          <w:highlight w:val="yellow"/>
        </w:rPr>
        <w:fldChar w:fldCharType="separate"/>
      </w:r>
      <w:hyperlink w:anchor="_Toc49099804" w:history="1">
        <w:r w:rsidR="008B48F6" w:rsidRPr="00067E32">
          <w:rPr>
            <w:rStyle w:val="Hipervnculo"/>
            <w:noProof/>
          </w:rPr>
          <w:t>A.</w:t>
        </w:r>
        <w:r w:rsidR="008B48F6">
          <w:rPr>
            <w:rFonts w:asciiTheme="minorHAnsi" w:eastAsiaTheme="minorEastAsia" w:hAnsiTheme="minorHAnsi" w:cstheme="minorBidi"/>
            <w:noProof/>
            <w:sz w:val="22"/>
            <w:szCs w:val="22"/>
            <w:lang w:eastAsia="es-CL"/>
          </w:rPr>
          <w:tab/>
        </w:r>
        <w:r w:rsidR="008B48F6" w:rsidRPr="00067E32">
          <w:rPr>
            <w:rStyle w:val="Hipervnculo"/>
            <w:noProof/>
          </w:rPr>
          <w:t>GENERALIDADES</w:t>
        </w:r>
        <w:r w:rsidR="008B48F6">
          <w:rPr>
            <w:noProof/>
            <w:webHidden/>
          </w:rPr>
          <w:tab/>
        </w:r>
        <w:r w:rsidR="008B48F6">
          <w:rPr>
            <w:noProof/>
            <w:webHidden/>
          </w:rPr>
          <w:fldChar w:fldCharType="begin"/>
        </w:r>
        <w:r w:rsidR="008B48F6">
          <w:rPr>
            <w:noProof/>
            <w:webHidden/>
          </w:rPr>
          <w:instrText xml:space="preserve"> PAGEREF _Toc49099804 \h </w:instrText>
        </w:r>
        <w:r w:rsidR="008B48F6">
          <w:rPr>
            <w:noProof/>
            <w:webHidden/>
          </w:rPr>
        </w:r>
        <w:r w:rsidR="008B48F6">
          <w:rPr>
            <w:noProof/>
            <w:webHidden/>
          </w:rPr>
          <w:fldChar w:fldCharType="separate"/>
        </w:r>
        <w:r w:rsidR="00236A15">
          <w:rPr>
            <w:noProof/>
            <w:webHidden/>
          </w:rPr>
          <w:t>4</w:t>
        </w:r>
        <w:r w:rsidR="008B48F6">
          <w:rPr>
            <w:noProof/>
            <w:webHidden/>
          </w:rPr>
          <w:fldChar w:fldCharType="end"/>
        </w:r>
      </w:hyperlink>
    </w:p>
    <w:p w14:paraId="5F52923E" w14:textId="6C0283A3"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05" w:history="1">
        <w:r w:rsidR="008B48F6" w:rsidRPr="00067E32">
          <w:rPr>
            <w:rStyle w:val="Hipervnculo"/>
            <w:noProof/>
          </w:rPr>
          <w:t>A.1</w:t>
        </w:r>
        <w:r w:rsidR="008B48F6">
          <w:rPr>
            <w:rFonts w:asciiTheme="minorHAnsi" w:eastAsiaTheme="minorEastAsia" w:hAnsiTheme="minorHAnsi" w:cstheme="minorBidi"/>
            <w:noProof/>
            <w:sz w:val="22"/>
            <w:szCs w:val="22"/>
            <w:lang w:eastAsia="es-CL"/>
          </w:rPr>
          <w:tab/>
        </w:r>
        <w:r w:rsidR="008B48F6" w:rsidRPr="00067E32">
          <w:rPr>
            <w:rStyle w:val="Hipervnculo"/>
            <w:noProof/>
          </w:rPr>
          <w:t>Alcances.</w:t>
        </w:r>
        <w:r w:rsidR="008B48F6">
          <w:rPr>
            <w:noProof/>
            <w:webHidden/>
          </w:rPr>
          <w:tab/>
        </w:r>
        <w:r w:rsidR="008B48F6">
          <w:rPr>
            <w:noProof/>
            <w:webHidden/>
          </w:rPr>
          <w:fldChar w:fldCharType="begin"/>
        </w:r>
        <w:r w:rsidR="008B48F6">
          <w:rPr>
            <w:noProof/>
            <w:webHidden/>
          </w:rPr>
          <w:instrText xml:space="preserve"> PAGEREF _Toc49099805 \h </w:instrText>
        </w:r>
        <w:r w:rsidR="008B48F6">
          <w:rPr>
            <w:noProof/>
            <w:webHidden/>
          </w:rPr>
        </w:r>
        <w:r w:rsidR="008B48F6">
          <w:rPr>
            <w:noProof/>
            <w:webHidden/>
          </w:rPr>
          <w:fldChar w:fldCharType="separate"/>
        </w:r>
        <w:r>
          <w:rPr>
            <w:noProof/>
            <w:webHidden/>
          </w:rPr>
          <w:t>4</w:t>
        </w:r>
        <w:r w:rsidR="008B48F6">
          <w:rPr>
            <w:noProof/>
            <w:webHidden/>
          </w:rPr>
          <w:fldChar w:fldCharType="end"/>
        </w:r>
      </w:hyperlink>
    </w:p>
    <w:p w14:paraId="7DC13541" w14:textId="6931EA08"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06" w:history="1">
        <w:r w:rsidR="008B48F6" w:rsidRPr="00067E32">
          <w:rPr>
            <w:rStyle w:val="Hipervnculo"/>
            <w:noProof/>
          </w:rPr>
          <w:t>A.2</w:t>
        </w:r>
        <w:r w:rsidR="008B48F6">
          <w:rPr>
            <w:rFonts w:asciiTheme="minorHAnsi" w:eastAsiaTheme="minorEastAsia" w:hAnsiTheme="minorHAnsi" w:cstheme="minorBidi"/>
            <w:noProof/>
            <w:sz w:val="22"/>
            <w:szCs w:val="22"/>
            <w:lang w:eastAsia="es-CL"/>
          </w:rPr>
          <w:tab/>
        </w:r>
        <w:r w:rsidR="008B48F6" w:rsidRPr="00067E32">
          <w:rPr>
            <w:rStyle w:val="Hipervnculo"/>
            <w:noProof/>
          </w:rPr>
          <w:t>Normas.</w:t>
        </w:r>
        <w:r w:rsidR="008B48F6">
          <w:rPr>
            <w:noProof/>
            <w:webHidden/>
          </w:rPr>
          <w:tab/>
        </w:r>
        <w:r w:rsidR="008B48F6">
          <w:rPr>
            <w:noProof/>
            <w:webHidden/>
          </w:rPr>
          <w:fldChar w:fldCharType="begin"/>
        </w:r>
        <w:r w:rsidR="008B48F6">
          <w:rPr>
            <w:noProof/>
            <w:webHidden/>
          </w:rPr>
          <w:instrText xml:space="preserve"> PAGEREF _Toc49099806 \h </w:instrText>
        </w:r>
        <w:r w:rsidR="008B48F6">
          <w:rPr>
            <w:noProof/>
            <w:webHidden/>
          </w:rPr>
        </w:r>
        <w:r w:rsidR="008B48F6">
          <w:rPr>
            <w:noProof/>
            <w:webHidden/>
          </w:rPr>
          <w:fldChar w:fldCharType="separate"/>
        </w:r>
        <w:r>
          <w:rPr>
            <w:noProof/>
            <w:webHidden/>
          </w:rPr>
          <w:t>4</w:t>
        </w:r>
        <w:r w:rsidR="008B48F6">
          <w:rPr>
            <w:noProof/>
            <w:webHidden/>
          </w:rPr>
          <w:fldChar w:fldCharType="end"/>
        </w:r>
      </w:hyperlink>
    </w:p>
    <w:p w14:paraId="7824EB8E" w14:textId="126AE89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07" w:history="1">
        <w:r w:rsidR="008B48F6" w:rsidRPr="00067E32">
          <w:rPr>
            <w:rStyle w:val="Hipervnculo"/>
            <w:noProof/>
          </w:rPr>
          <w:t>A.2.1</w:t>
        </w:r>
        <w:r w:rsidR="008B48F6">
          <w:rPr>
            <w:rFonts w:asciiTheme="minorHAnsi" w:eastAsiaTheme="minorEastAsia" w:hAnsiTheme="minorHAnsi" w:cstheme="minorBidi"/>
            <w:noProof/>
            <w:sz w:val="22"/>
            <w:szCs w:val="22"/>
            <w:lang w:eastAsia="es-CL"/>
          </w:rPr>
          <w:tab/>
        </w:r>
        <w:r w:rsidR="008B48F6" w:rsidRPr="00067E32">
          <w:rPr>
            <w:rStyle w:val="Hipervnculo"/>
            <w:noProof/>
          </w:rPr>
          <w:t>Cemento.</w:t>
        </w:r>
        <w:r w:rsidR="008B48F6">
          <w:rPr>
            <w:noProof/>
            <w:webHidden/>
          </w:rPr>
          <w:tab/>
        </w:r>
        <w:r w:rsidR="008B48F6">
          <w:rPr>
            <w:noProof/>
            <w:webHidden/>
          </w:rPr>
          <w:fldChar w:fldCharType="begin"/>
        </w:r>
        <w:r w:rsidR="008B48F6">
          <w:rPr>
            <w:noProof/>
            <w:webHidden/>
          </w:rPr>
          <w:instrText xml:space="preserve"> PAGEREF _Toc49099807 \h </w:instrText>
        </w:r>
        <w:r w:rsidR="008B48F6">
          <w:rPr>
            <w:noProof/>
            <w:webHidden/>
          </w:rPr>
        </w:r>
        <w:r w:rsidR="008B48F6">
          <w:rPr>
            <w:noProof/>
            <w:webHidden/>
          </w:rPr>
          <w:fldChar w:fldCharType="separate"/>
        </w:r>
        <w:r>
          <w:rPr>
            <w:noProof/>
            <w:webHidden/>
          </w:rPr>
          <w:t>4</w:t>
        </w:r>
        <w:r w:rsidR="008B48F6">
          <w:rPr>
            <w:noProof/>
            <w:webHidden/>
          </w:rPr>
          <w:fldChar w:fldCharType="end"/>
        </w:r>
      </w:hyperlink>
    </w:p>
    <w:p w14:paraId="3B6DAAFC" w14:textId="3CB70F44"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08" w:history="1">
        <w:r w:rsidR="008B48F6" w:rsidRPr="00067E32">
          <w:rPr>
            <w:rStyle w:val="Hipervnculo"/>
            <w:noProof/>
          </w:rPr>
          <w:t>A.2.2</w:t>
        </w:r>
        <w:r w:rsidR="008B48F6">
          <w:rPr>
            <w:rFonts w:asciiTheme="minorHAnsi" w:eastAsiaTheme="minorEastAsia" w:hAnsiTheme="minorHAnsi" w:cstheme="minorBidi"/>
            <w:noProof/>
            <w:sz w:val="22"/>
            <w:szCs w:val="22"/>
            <w:lang w:eastAsia="es-CL"/>
          </w:rPr>
          <w:tab/>
        </w:r>
        <w:r w:rsidR="008B48F6" w:rsidRPr="00067E32">
          <w:rPr>
            <w:rStyle w:val="Hipervnculo"/>
            <w:noProof/>
          </w:rPr>
          <w:t>Áridos.</w:t>
        </w:r>
        <w:r w:rsidR="008B48F6">
          <w:rPr>
            <w:noProof/>
            <w:webHidden/>
          </w:rPr>
          <w:tab/>
        </w:r>
        <w:r w:rsidR="008B48F6">
          <w:rPr>
            <w:noProof/>
            <w:webHidden/>
          </w:rPr>
          <w:fldChar w:fldCharType="begin"/>
        </w:r>
        <w:r w:rsidR="008B48F6">
          <w:rPr>
            <w:noProof/>
            <w:webHidden/>
          </w:rPr>
          <w:instrText xml:space="preserve"> PAGEREF _Toc49099808 \h </w:instrText>
        </w:r>
        <w:r w:rsidR="008B48F6">
          <w:rPr>
            <w:noProof/>
            <w:webHidden/>
          </w:rPr>
        </w:r>
        <w:r w:rsidR="008B48F6">
          <w:rPr>
            <w:noProof/>
            <w:webHidden/>
          </w:rPr>
          <w:fldChar w:fldCharType="separate"/>
        </w:r>
        <w:r>
          <w:rPr>
            <w:noProof/>
            <w:webHidden/>
          </w:rPr>
          <w:t>4</w:t>
        </w:r>
        <w:r w:rsidR="008B48F6">
          <w:rPr>
            <w:noProof/>
            <w:webHidden/>
          </w:rPr>
          <w:fldChar w:fldCharType="end"/>
        </w:r>
      </w:hyperlink>
    </w:p>
    <w:p w14:paraId="79455DE2" w14:textId="627C1BA3"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09" w:history="1">
        <w:r w:rsidR="008B48F6" w:rsidRPr="00067E32">
          <w:rPr>
            <w:rStyle w:val="Hipervnculo"/>
            <w:noProof/>
          </w:rPr>
          <w:t>A.2.3</w:t>
        </w:r>
        <w:r w:rsidR="008B48F6">
          <w:rPr>
            <w:rFonts w:asciiTheme="minorHAnsi" w:eastAsiaTheme="minorEastAsia" w:hAnsiTheme="minorHAnsi" w:cstheme="minorBidi"/>
            <w:noProof/>
            <w:sz w:val="22"/>
            <w:szCs w:val="22"/>
            <w:lang w:eastAsia="es-CL"/>
          </w:rPr>
          <w:tab/>
        </w:r>
        <w:r w:rsidR="008B48F6" w:rsidRPr="00067E32">
          <w:rPr>
            <w:rStyle w:val="Hipervnculo"/>
            <w:noProof/>
          </w:rPr>
          <w:t>Hormigón.</w:t>
        </w:r>
        <w:r w:rsidR="008B48F6">
          <w:rPr>
            <w:noProof/>
            <w:webHidden/>
          </w:rPr>
          <w:tab/>
        </w:r>
        <w:r w:rsidR="008B48F6">
          <w:rPr>
            <w:noProof/>
            <w:webHidden/>
          </w:rPr>
          <w:fldChar w:fldCharType="begin"/>
        </w:r>
        <w:r w:rsidR="008B48F6">
          <w:rPr>
            <w:noProof/>
            <w:webHidden/>
          </w:rPr>
          <w:instrText xml:space="preserve"> PAGEREF _Toc49099809 \h </w:instrText>
        </w:r>
        <w:r w:rsidR="008B48F6">
          <w:rPr>
            <w:noProof/>
            <w:webHidden/>
          </w:rPr>
        </w:r>
        <w:r w:rsidR="008B48F6">
          <w:rPr>
            <w:noProof/>
            <w:webHidden/>
          </w:rPr>
          <w:fldChar w:fldCharType="separate"/>
        </w:r>
        <w:r>
          <w:rPr>
            <w:noProof/>
            <w:webHidden/>
          </w:rPr>
          <w:t>4</w:t>
        </w:r>
        <w:r w:rsidR="008B48F6">
          <w:rPr>
            <w:noProof/>
            <w:webHidden/>
          </w:rPr>
          <w:fldChar w:fldCharType="end"/>
        </w:r>
      </w:hyperlink>
    </w:p>
    <w:p w14:paraId="752FAD38" w14:textId="1CED95EF"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10" w:history="1">
        <w:r w:rsidR="008B48F6" w:rsidRPr="00067E32">
          <w:rPr>
            <w:rStyle w:val="Hipervnculo"/>
            <w:noProof/>
          </w:rPr>
          <w:t>A.2.4</w:t>
        </w:r>
        <w:r w:rsidR="008B48F6">
          <w:rPr>
            <w:rFonts w:asciiTheme="minorHAnsi" w:eastAsiaTheme="minorEastAsia" w:hAnsiTheme="minorHAnsi" w:cstheme="minorBidi"/>
            <w:noProof/>
            <w:sz w:val="22"/>
            <w:szCs w:val="22"/>
            <w:lang w:eastAsia="es-CL"/>
          </w:rPr>
          <w:tab/>
        </w:r>
        <w:r w:rsidR="008B48F6" w:rsidRPr="00067E32">
          <w:rPr>
            <w:rStyle w:val="Hipervnculo"/>
            <w:noProof/>
          </w:rPr>
          <w:t>Armaduras de refuerzo en Hormigón Armado.</w:t>
        </w:r>
        <w:r w:rsidR="008B48F6">
          <w:rPr>
            <w:noProof/>
            <w:webHidden/>
          </w:rPr>
          <w:tab/>
        </w:r>
        <w:r w:rsidR="008B48F6">
          <w:rPr>
            <w:noProof/>
            <w:webHidden/>
          </w:rPr>
          <w:fldChar w:fldCharType="begin"/>
        </w:r>
        <w:r w:rsidR="008B48F6">
          <w:rPr>
            <w:noProof/>
            <w:webHidden/>
          </w:rPr>
          <w:instrText xml:space="preserve"> PAGEREF _Toc49099810 \h </w:instrText>
        </w:r>
        <w:r w:rsidR="008B48F6">
          <w:rPr>
            <w:noProof/>
            <w:webHidden/>
          </w:rPr>
        </w:r>
        <w:r w:rsidR="008B48F6">
          <w:rPr>
            <w:noProof/>
            <w:webHidden/>
          </w:rPr>
          <w:fldChar w:fldCharType="separate"/>
        </w:r>
        <w:r>
          <w:rPr>
            <w:noProof/>
            <w:webHidden/>
          </w:rPr>
          <w:t>5</w:t>
        </w:r>
        <w:r w:rsidR="008B48F6">
          <w:rPr>
            <w:noProof/>
            <w:webHidden/>
          </w:rPr>
          <w:fldChar w:fldCharType="end"/>
        </w:r>
      </w:hyperlink>
    </w:p>
    <w:p w14:paraId="411542F1" w14:textId="7C4AB98F"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11" w:history="1">
        <w:r w:rsidR="008B48F6" w:rsidRPr="00067E32">
          <w:rPr>
            <w:rStyle w:val="Hipervnculo"/>
            <w:noProof/>
          </w:rPr>
          <w:t>A.2.5</w:t>
        </w:r>
        <w:r w:rsidR="008B48F6">
          <w:rPr>
            <w:rFonts w:asciiTheme="minorHAnsi" w:eastAsiaTheme="minorEastAsia" w:hAnsiTheme="minorHAnsi" w:cstheme="minorBidi"/>
            <w:noProof/>
            <w:sz w:val="22"/>
            <w:szCs w:val="22"/>
            <w:lang w:eastAsia="es-CL"/>
          </w:rPr>
          <w:tab/>
        </w:r>
        <w:r w:rsidR="008B48F6" w:rsidRPr="00067E32">
          <w:rPr>
            <w:rStyle w:val="Hipervnculo"/>
            <w:noProof/>
          </w:rPr>
          <w:t>Estructuras metálicas</w:t>
        </w:r>
        <w:r w:rsidR="008B48F6">
          <w:rPr>
            <w:noProof/>
            <w:webHidden/>
          </w:rPr>
          <w:tab/>
        </w:r>
        <w:r w:rsidR="008B48F6">
          <w:rPr>
            <w:noProof/>
            <w:webHidden/>
          </w:rPr>
          <w:fldChar w:fldCharType="begin"/>
        </w:r>
        <w:r w:rsidR="008B48F6">
          <w:rPr>
            <w:noProof/>
            <w:webHidden/>
          </w:rPr>
          <w:instrText xml:space="preserve"> PAGEREF _Toc49099811 \h </w:instrText>
        </w:r>
        <w:r w:rsidR="008B48F6">
          <w:rPr>
            <w:noProof/>
            <w:webHidden/>
          </w:rPr>
        </w:r>
        <w:r w:rsidR="008B48F6">
          <w:rPr>
            <w:noProof/>
            <w:webHidden/>
          </w:rPr>
          <w:fldChar w:fldCharType="separate"/>
        </w:r>
        <w:r>
          <w:rPr>
            <w:noProof/>
            <w:webHidden/>
          </w:rPr>
          <w:t>5</w:t>
        </w:r>
        <w:r w:rsidR="008B48F6">
          <w:rPr>
            <w:noProof/>
            <w:webHidden/>
          </w:rPr>
          <w:fldChar w:fldCharType="end"/>
        </w:r>
      </w:hyperlink>
    </w:p>
    <w:p w14:paraId="67B5EC4B" w14:textId="589C5E32"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12" w:history="1">
        <w:r w:rsidR="008B48F6" w:rsidRPr="00067E32">
          <w:rPr>
            <w:rStyle w:val="Hipervnculo"/>
            <w:noProof/>
          </w:rPr>
          <w:t>A.2.6</w:t>
        </w:r>
        <w:r w:rsidR="008B48F6">
          <w:rPr>
            <w:rFonts w:asciiTheme="minorHAnsi" w:eastAsiaTheme="minorEastAsia" w:hAnsiTheme="minorHAnsi" w:cstheme="minorBidi"/>
            <w:noProof/>
            <w:sz w:val="22"/>
            <w:szCs w:val="22"/>
            <w:lang w:eastAsia="es-CL"/>
          </w:rPr>
          <w:tab/>
        </w:r>
        <w:r w:rsidR="008B48F6" w:rsidRPr="00067E32">
          <w:rPr>
            <w:rStyle w:val="Hipervnculo"/>
            <w:noProof/>
          </w:rPr>
          <w:t>Sísmicas</w:t>
        </w:r>
        <w:r w:rsidR="008B48F6">
          <w:rPr>
            <w:noProof/>
            <w:webHidden/>
          </w:rPr>
          <w:tab/>
        </w:r>
        <w:r w:rsidR="008B48F6">
          <w:rPr>
            <w:noProof/>
            <w:webHidden/>
          </w:rPr>
          <w:fldChar w:fldCharType="begin"/>
        </w:r>
        <w:r w:rsidR="008B48F6">
          <w:rPr>
            <w:noProof/>
            <w:webHidden/>
          </w:rPr>
          <w:instrText xml:space="preserve"> PAGEREF _Toc49099812 \h </w:instrText>
        </w:r>
        <w:r w:rsidR="008B48F6">
          <w:rPr>
            <w:noProof/>
            <w:webHidden/>
          </w:rPr>
        </w:r>
        <w:r w:rsidR="008B48F6">
          <w:rPr>
            <w:noProof/>
            <w:webHidden/>
          </w:rPr>
          <w:fldChar w:fldCharType="separate"/>
        </w:r>
        <w:r>
          <w:rPr>
            <w:noProof/>
            <w:webHidden/>
          </w:rPr>
          <w:t>6</w:t>
        </w:r>
        <w:r w:rsidR="008B48F6">
          <w:rPr>
            <w:noProof/>
            <w:webHidden/>
          </w:rPr>
          <w:fldChar w:fldCharType="end"/>
        </w:r>
      </w:hyperlink>
    </w:p>
    <w:p w14:paraId="4936E3CB" w14:textId="1ED1C556"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13" w:history="1">
        <w:r w:rsidR="008B48F6" w:rsidRPr="00067E32">
          <w:rPr>
            <w:rStyle w:val="Hipervnculo"/>
            <w:noProof/>
          </w:rPr>
          <w:t>A.2.7</w:t>
        </w:r>
        <w:r w:rsidR="008B48F6">
          <w:rPr>
            <w:rFonts w:asciiTheme="minorHAnsi" w:eastAsiaTheme="minorEastAsia" w:hAnsiTheme="minorHAnsi" w:cstheme="minorBidi"/>
            <w:noProof/>
            <w:sz w:val="22"/>
            <w:szCs w:val="22"/>
            <w:lang w:eastAsia="es-CL"/>
          </w:rPr>
          <w:tab/>
        </w:r>
        <w:r w:rsidR="008B48F6" w:rsidRPr="00067E32">
          <w:rPr>
            <w:rStyle w:val="Hipervnculo"/>
            <w:noProof/>
          </w:rPr>
          <w:t>Viento y Nieve</w:t>
        </w:r>
        <w:r w:rsidR="008B48F6">
          <w:rPr>
            <w:noProof/>
            <w:webHidden/>
          </w:rPr>
          <w:tab/>
        </w:r>
        <w:r w:rsidR="008B48F6">
          <w:rPr>
            <w:noProof/>
            <w:webHidden/>
          </w:rPr>
          <w:fldChar w:fldCharType="begin"/>
        </w:r>
        <w:r w:rsidR="008B48F6">
          <w:rPr>
            <w:noProof/>
            <w:webHidden/>
          </w:rPr>
          <w:instrText xml:space="preserve"> PAGEREF _Toc49099813 \h </w:instrText>
        </w:r>
        <w:r w:rsidR="008B48F6">
          <w:rPr>
            <w:noProof/>
            <w:webHidden/>
          </w:rPr>
        </w:r>
        <w:r w:rsidR="008B48F6">
          <w:rPr>
            <w:noProof/>
            <w:webHidden/>
          </w:rPr>
          <w:fldChar w:fldCharType="separate"/>
        </w:r>
        <w:r>
          <w:rPr>
            <w:noProof/>
            <w:webHidden/>
          </w:rPr>
          <w:t>6</w:t>
        </w:r>
        <w:r w:rsidR="008B48F6">
          <w:rPr>
            <w:noProof/>
            <w:webHidden/>
          </w:rPr>
          <w:fldChar w:fldCharType="end"/>
        </w:r>
      </w:hyperlink>
    </w:p>
    <w:p w14:paraId="59CDC7D3" w14:textId="4E91675A"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14" w:history="1">
        <w:r w:rsidR="008B48F6" w:rsidRPr="00067E32">
          <w:rPr>
            <w:rStyle w:val="Hipervnculo"/>
            <w:noProof/>
          </w:rPr>
          <w:t>A.2.8</w:t>
        </w:r>
        <w:r w:rsidR="008B48F6">
          <w:rPr>
            <w:rFonts w:asciiTheme="minorHAnsi" w:eastAsiaTheme="minorEastAsia" w:hAnsiTheme="minorHAnsi" w:cstheme="minorBidi"/>
            <w:noProof/>
            <w:sz w:val="22"/>
            <w:szCs w:val="22"/>
            <w:lang w:eastAsia="es-CL"/>
          </w:rPr>
          <w:tab/>
        </w:r>
        <w:r w:rsidR="008B48F6" w:rsidRPr="00067E32">
          <w:rPr>
            <w:rStyle w:val="Hipervnculo"/>
            <w:noProof/>
          </w:rPr>
          <w:t>Cargas y Combinaciones de carga</w:t>
        </w:r>
        <w:r w:rsidR="008B48F6">
          <w:rPr>
            <w:noProof/>
            <w:webHidden/>
          </w:rPr>
          <w:tab/>
        </w:r>
        <w:r w:rsidR="008B48F6">
          <w:rPr>
            <w:noProof/>
            <w:webHidden/>
          </w:rPr>
          <w:fldChar w:fldCharType="begin"/>
        </w:r>
        <w:r w:rsidR="008B48F6">
          <w:rPr>
            <w:noProof/>
            <w:webHidden/>
          </w:rPr>
          <w:instrText xml:space="preserve"> PAGEREF _Toc49099814 \h </w:instrText>
        </w:r>
        <w:r w:rsidR="008B48F6">
          <w:rPr>
            <w:noProof/>
            <w:webHidden/>
          </w:rPr>
        </w:r>
        <w:r w:rsidR="008B48F6">
          <w:rPr>
            <w:noProof/>
            <w:webHidden/>
          </w:rPr>
          <w:fldChar w:fldCharType="separate"/>
        </w:r>
        <w:r>
          <w:rPr>
            <w:noProof/>
            <w:webHidden/>
          </w:rPr>
          <w:t>6</w:t>
        </w:r>
        <w:r w:rsidR="008B48F6">
          <w:rPr>
            <w:noProof/>
            <w:webHidden/>
          </w:rPr>
          <w:fldChar w:fldCharType="end"/>
        </w:r>
      </w:hyperlink>
    </w:p>
    <w:p w14:paraId="4677C4C4" w14:textId="3DE7FF3C"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15" w:history="1">
        <w:r w:rsidR="008B48F6" w:rsidRPr="00067E32">
          <w:rPr>
            <w:rStyle w:val="Hipervnculo"/>
            <w:noProof/>
          </w:rPr>
          <w:t>A.2.9</w:t>
        </w:r>
        <w:r w:rsidR="008B48F6">
          <w:rPr>
            <w:rFonts w:asciiTheme="minorHAnsi" w:eastAsiaTheme="minorEastAsia" w:hAnsiTheme="minorHAnsi" w:cstheme="minorBidi"/>
            <w:noProof/>
            <w:sz w:val="22"/>
            <w:szCs w:val="22"/>
            <w:lang w:eastAsia="es-CL"/>
          </w:rPr>
          <w:tab/>
        </w:r>
        <w:r w:rsidR="008B48F6" w:rsidRPr="00067E32">
          <w:rPr>
            <w:rStyle w:val="Hipervnculo"/>
            <w:noProof/>
          </w:rPr>
          <w:t>Documentos Especiales</w:t>
        </w:r>
        <w:r w:rsidR="008B48F6">
          <w:rPr>
            <w:noProof/>
            <w:webHidden/>
          </w:rPr>
          <w:tab/>
        </w:r>
        <w:r w:rsidR="008B48F6">
          <w:rPr>
            <w:noProof/>
            <w:webHidden/>
          </w:rPr>
          <w:fldChar w:fldCharType="begin"/>
        </w:r>
        <w:r w:rsidR="008B48F6">
          <w:rPr>
            <w:noProof/>
            <w:webHidden/>
          </w:rPr>
          <w:instrText xml:space="preserve"> PAGEREF _Toc49099815 \h </w:instrText>
        </w:r>
        <w:r w:rsidR="008B48F6">
          <w:rPr>
            <w:noProof/>
            <w:webHidden/>
          </w:rPr>
        </w:r>
        <w:r w:rsidR="008B48F6">
          <w:rPr>
            <w:noProof/>
            <w:webHidden/>
          </w:rPr>
          <w:fldChar w:fldCharType="separate"/>
        </w:r>
        <w:r>
          <w:rPr>
            <w:noProof/>
            <w:webHidden/>
          </w:rPr>
          <w:t>6</w:t>
        </w:r>
        <w:r w:rsidR="008B48F6">
          <w:rPr>
            <w:noProof/>
            <w:webHidden/>
          </w:rPr>
          <w:fldChar w:fldCharType="end"/>
        </w:r>
      </w:hyperlink>
    </w:p>
    <w:p w14:paraId="7BC4683E" w14:textId="5517BD7D" w:rsidR="008B48F6" w:rsidRDefault="00236A15">
      <w:pPr>
        <w:pStyle w:val="TDC3"/>
        <w:tabs>
          <w:tab w:val="left" w:pos="1540"/>
          <w:tab w:val="right" w:leader="dot" w:pos="9339"/>
        </w:tabs>
        <w:rPr>
          <w:rFonts w:asciiTheme="minorHAnsi" w:eastAsiaTheme="minorEastAsia" w:hAnsiTheme="minorHAnsi" w:cstheme="minorBidi"/>
          <w:noProof/>
          <w:sz w:val="22"/>
          <w:szCs w:val="22"/>
          <w:lang w:eastAsia="es-CL"/>
        </w:rPr>
      </w:pPr>
      <w:hyperlink w:anchor="_Toc49099816" w:history="1">
        <w:r w:rsidR="008B48F6" w:rsidRPr="00067E32">
          <w:rPr>
            <w:rStyle w:val="Hipervnculo"/>
            <w:noProof/>
          </w:rPr>
          <w:t>A.2.10</w:t>
        </w:r>
        <w:r w:rsidR="008B48F6">
          <w:rPr>
            <w:rFonts w:asciiTheme="minorHAnsi" w:eastAsiaTheme="minorEastAsia" w:hAnsiTheme="minorHAnsi" w:cstheme="minorBidi"/>
            <w:noProof/>
            <w:sz w:val="22"/>
            <w:szCs w:val="22"/>
            <w:lang w:eastAsia="es-CL"/>
          </w:rPr>
          <w:tab/>
        </w:r>
        <w:r w:rsidR="008B48F6" w:rsidRPr="00067E32">
          <w:rPr>
            <w:rStyle w:val="Hipervnculo"/>
            <w:noProof/>
          </w:rPr>
          <w:t>Normas Extranjeras hormigón.</w:t>
        </w:r>
        <w:r w:rsidR="008B48F6">
          <w:rPr>
            <w:noProof/>
            <w:webHidden/>
          </w:rPr>
          <w:tab/>
        </w:r>
        <w:r w:rsidR="008B48F6">
          <w:rPr>
            <w:noProof/>
            <w:webHidden/>
          </w:rPr>
          <w:fldChar w:fldCharType="begin"/>
        </w:r>
        <w:r w:rsidR="008B48F6">
          <w:rPr>
            <w:noProof/>
            <w:webHidden/>
          </w:rPr>
          <w:instrText xml:space="preserve"> PAGEREF _Toc49099816 \h </w:instrText>
        </w:r>
        <w:r w:rsidR="008B48F6">
          <w:rPr>
            <w:noProof/>
            <w:webHidden/>
          </w:rPr>
        </w:r>
        <w:r w:rsidR="008B48F6">
          <w:rPr>
            <w:noProof/>
            <w:webHidden/>
          </w:rPr>
          <w:fldChar w:fldCharType="separate"/>
        </w:r>
        <w:r>
          <w:rPr>
            <w:noProof/>
            <w:webHidden/>
          </w:rPr>
          <w:t>6</w:t>
        </w:r>
        <w:r w:rsidR="008B48F6">
          <w:rPr>
            <w:noProof/>
            <w:webHidden/>
          </w:rPr>
          <w:fldChar w:fldCharType="end"/>
        </w:r>
      </w:hyperlink>
    </w:p>
    <w:p w14:paraId="38E018F2" w14:textId="7E21F732" w:rsidR="008B48F6" w:rsidRDefault="00236A15">
      <w:pPr>
        <w:pStyle w:val="TDC1"/>
        <w:tabs>
          <w:tab w:val="left" w:pos="660"/>
          <w:tab w:val="right" w:leader="dot" w:pos="9339"/>
        </w:tabs>
        <w:rPr>
          <w:rFonts w:asciiTheme="minorHAnsi" w:eastAsiaTheme="minorEastAsia" w:hAnsiTheme="minorHAnsi" w:cstheme="minorBidi"/>
          <w:noProof/>
          <w:sz w:val="22"/>
          <w:szCs w:val="22"/>
          <w:lang w:eastAsia="es-CL"/>
        </w:rPr>
      </w:pPr>
      <w:hyperlink w:anchor="_Toc49099817" w:history="1">
        <w:r w:rsidR="008B48F6" w:rsidRPr="00067E32">
          <w:rPr>
            <w:rStyle w:val="Hipervnculo"/>
            <w:noProof/>
          </w:rPr>
          <w:t>B.</w:t>
        </w:r>
        <w:r w:rsidR="008B48F6">
          <w:rPr>
            <w:rFonts w:asciiTheme="minorHAnsi" w:eastAsiaTheme="minorEastAsia" w:hAnsiTheme="minorHAnsi" w:cstheme="minorBidi"/>
            <w:noProof/>
            <w:sz w:val="22"/>
            <w:szCs w:val="22"/>
            <w:lang w:eastAsia="es-CL"/>
          </w:rPr>
          <w:tab/>
        </w:r>
        <w:r w:rsidR="008B48F6" w:rsidRPr="00067E32">
          <w:rPr>
            <w:rStyle w:val="Hipervnculo"/>
            <w:noProof/>
          </w:rPr>
          <w:t>HORMIGÓN ARMADO TRADICIONAL.</w:t>
        </w:r>
        <w:r w:rsidR="008B48F6">
          <w:rPr>
            <w:noProof/>
            <w:webHidden/>
          </w:rPr>
          <w:tab/>
        </w:r>
        <w:r w:rsidR="008B48F6">
          <w:rPr>
            <w:noProof/>
            <w:webHidden/>
          </w:rPr>
          <w:fldChar w:fldCharType="begin"/>
        </w:r>
        <w:r w:rsidR="008B48F6">
          <w:rPr>
            <w:noProof/>
            <w:webHidden/>
          </w:rPr>
          <w:instrText xml:space="preserve"> PAGEREF _Toc49099817 \h </w:instrText>
        </w:r>
        <w:r w:rsidR="008B48F6">
          <w:rPr>
            <w:noProof/>
            <w:webHidden/>
          </w:rPr>
        </w:r>
        <w:r w:rsidR="008B48F6">
          <w:rPr>
            <w:noProof/>
            <w:webHidden/>
          </w:rPr>
          <w:fldChar w:fldCharType="separate"/>
        </w:r>
        <w:r>
          <w:rPr>
            <w:noProof/>
            <w:webHidden/>
          </w:rPr>
          <w:t>7</w:t>
        </w:r>
        <w:r w:rsidR="008B48F6">
          <w:rPr>
            <w:noProof/>
            <w:webHidden/>
          </w:rPr>
          <w:fldChar w:fldCharType="end"/>
        </w:r>
      </w:hyperlink>
    </w:p>
    <w:p w14:paraId="0829D0A9" w14:textId="607D65F2"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18" w:history="1">
        <w:r w:rsidR="008B48F6" w:rsidRPr="00067E32">
          <w:rPr>
            <w:rStyle w:val="Hipervnculo"/>
            <w:noProof/>
          </w:rPr>
          <w:t>B.1</w:t>
        </w:r>
        <w:r w:rsidR="008B48F6">
          <w:rPr>
            <w:rFonts w:asciiTheme="minorHAnsi" w:eastAsiaTheme="minorEastAsia" w:hAnsiTheme="minorHAnsi" w:cstheme="minorBidi"/>
            <w:noProof/>
            <w:sz w:val="22"/>
            <w:szCs w:val="22"/>
            <w:lang w:eastAsia="es-CL"/>
          </w:rPr>
          <w:tab/>
        </w:r>
        <w:r w:rsidR="008B48F6" w:rsidRPr="00067E32">
          <w:rPr>
            <w:rStyle w:val="Hipervnculo"/>
            <w:noProof/>
          </w:rPr>
          <w:t>Excavaciones y fundaciones.</w:t>
        </w:r>
        <w:r w:rsidR="008B48F6">
          <w:rPr>
            <w:noProof/>
            <w:webHidden/>
          </w:rPr>
          <w:tab/>
        </w:r>
        <w:r w:rsidR="008B48F6">
          <w:rPr>
            <w:noProof/>
            <w:webHidden/>
          </w:rPr>
          <w:fldChar w:fldCharType="begin"/>
        </w:r>
        <w:r w:rsidR="008B48F6">
          <w:rPr>
            <w:noProof/>
            <w:webHidden/>
          </w:rPr>
          <w:instrText xml:space="preserve"> PAGEREF _Toc49099818 \h </w:instrText>
        </w:r>
        <w:r w:rsidR="008B48F6">
          <w:rPr>
            <w:noProof/>
            <w:webHidden/>
          </w:rPr>
        </w:r>
        <w:r w:rsidR="008B48F6">
          <w:rPr>
            <w:noProof/>
            <w:webHidden/>
          </w:rPr>
          <w:fldChar w:fldCharType="separate"/>
        </w:r>
        <w:r>
          <w:rPr>
            <w:noProof/>
            <w:webHidden/>
          </w:rPr>
          <w:t>7</w:t>
        </w:r>
        <w:r w:rsidR="008B48F6">
          <w:rPr>
            <w:noProof/>
            <w:webHidden/>
          </w:rPr>
          <w:fldChar w:fldCharType="end"/>
        </w:r>
      </w:hyperlink>
    </w:p>
    <w:p w14:paraId="4736A794" w14:textId="7B4E2600"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19" w:history="1">
        <w:r w:rsidR="008B48F6" w:rsidRPr="00067E32">
          <w:rPr>
            <w:rStyle w:val="Hipervnculo"/>
            <w:noProof/>
          </w:rPr>
          <w:t>B.1.1</w:t>
        </w:r>
        <w:r w:rsidR="008B48F6">
          <w:rPr>
            <w:rFonts w:asciiTheme="minorHAnsi" w:eastAsiaTheme="minorEastAsia" w:hAnsiTheme="minorHAnsi" w:cstheme="minorBidi"/>
            <w:noProof/>
            <w:sz w:val="22"/>
            <w:szCs w:val="22"/>
            <w:lang w:eastAsia="es-CL"/>
          </w:rPr>
          <w:tab/>
        </w:r>
        <w:r w:rsidR="008B48F6" w:rsidRPr="00067E32">
          <w:rPr>
            <w:rStyle w:val="Hipervnculo"/>
            <w:noProof/>
          </w:rPr>
          <w:t>Excavación.</w:t>
        </w:r>
        <w:r w:rsidR="008B48F6">
          <w:rPr>
            <w:noProof/>
            <w:webHidden/>
          </w:rPr>
          <w:tab/>
        </w:r>
        <w:r w:rsidR="008B48F6">
          <w:rPr>
            <w:noProof/>
            <w:webHidden/>
          </w:rPr>
          <w:fldChar w:fldCharType="begin"/>
        </w:r>
        <w:r w:rsidR="008B48F6">
          <w:rPr>
            <w:noProof/>
            <w:webHidden/>
          </w:rPr>
          <w:instrText xml:space="preserve"> PAGEREF _Toc49099819 \h </w:instrText>
        </w:r>
        <w:r w:rsidR="008B48F6">
          <w:rPr>
            <w:noProof/>
            <w:webHidden/>
          </w:rPr>
        </w:r>
        <w:r w:rsidR="008B48F6">
          <w:rPr>
            <w:noProof/>
            <w:webHidden/>
          </w:rPr>
          <w:fldChar w:fldCharType="separate"/>
        </w:r>
        <w:r>
          <w:rPr>
            <w:noProof/>
            <w:webHidden/>
          </w:rPr>
          <w:t>7</w:t>
        </w:r>
        <w:r w:rsidR="008B48F6">
          <w:rPr>
            <w:noProof/>
            <w:webHidden/>
          </w:rPr>
          <w:fldChar w:fldCharType="end"/>
        </w:r>
      </w:hyperlink>
    </w:p>
    <w:p w14:paraId="16C7BDD9" w14:textId="38FDF53A"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20" w:history="1">
        <w:r w:rsidR="008B48F6" w:rsidRPr="00067E32">
          <w:rPr>
            <w:rStyle w:val="Hipervnculo"/>
            <w:noProof/>
          </w:rPr>
          <w:t>B.1.2</w:t>
        </w:r>
        <w:r w:rsidR="008B48F6">
          <w:rPr>
            <w:rFonts w:asciiTheme="minorHAnsi" w:eastAsiaTheme="minorEastAsia" w:hAnsiTheme="minorHAnsi" w:cstheme="minorBidi"/>
            <w:noProof/>
            <w:sz w:val="22"/>
            <w:szCs w:val="22"/>
            <w:lang w:eastAsia="es-CL"/>
          </w:rPr>
          <w:tab/>
        </w:r>
        <w:r w:rsidR="008B48F6" w:rsidRPr="00067E32">
          <w:rPr>
            <w:rStyle w:val="Hipervnculo"/>
            <w:noProof/>
          </w:rPr>
          <w:t>Fundaciones</w:t>
        </w:r>
        <w:r w:rsidR="008B48F6">
          <w:rPr>
            <w:noProof/>
            <w:webHidden/>
          </w:rPr>
          <w:tab/>
        </w:r>
        <w:r w:rsidR="008B48F6">
          <w:rPr>
            <w:noProof/>
            <w:webHidden/>
          </w:rPr>
          <w:fldChar w:fldCharType="begin"/>
        </w:r>
        <w:r w:rsidR="008B48F6">
          <w:rPr>
            <w:noProof/>
            <w:webHidden/>
          </w:rPr>
          <w:instrText xml:space="preserve"> PAGEREF _Toc49099820 \h </w:instrText>
        </w:r>
        <w:r w:rsidR="008B48F6">
          <w:rPr>
            <w:noProof/>
            <w:webHidden/>
          </w:rPr>
        </w:r>
        <w:r w:rsidR="008B48F6">
          <w:rPr>
            <w:noProof/>
            <w:webHidden/>
          </w:rPr>
          <w:fldChar w:fldCharType="separate"/>
        </w:r>
        <w:r>
          <w:rPr>
            <w:noProof/>
            <w:webHidden/>
          </w:rPr>
          <w:t>8</w:t>
        </w:r>
        <w:r w:rsidR="008B48F6">
          <w:rPr>
            <w:noProof/>
            <w:webHidden/>
          </w:rPr>
          <w:fldChar w:fldCharType="end"/>
        </w:r>
      </w:hyperlink>
    </w:p>
    <w:p w14:paraId="07CAE296" w14:textId="28DA1617"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21" w:history="1">
        <w:r w:rsidR="008B48F6" w:rsidRPr="00067E32">
          <w:rPr>
            <w:rStyle w:val="Hipervnculo"/>
            <w:noProof/>
          </w:rPr>
          <w:t>B.2</w:t>
        </w:r>
        <w:r w:rsidR="008B48F6">
          <w:rPr>
            <w:rFonts w:asciiTheme="minorHAnsi" w:eastAsiaTheme="minorEastAsia" w:hAnsiTheme="minorHAnsi" w:cstheme="minorBidi"/>
            <w:noProof/>
            <w:sz w:val="22"/>
            <w:szCs w:val="22"/>
            <w:lang w:eastAsia="es-CL"/>
          </w:rPr>
          <w:tab/>
        </w:r>
        <w:r w:rsidR="008B48F6" w:rsidRPr="00067E32">
          <w:rPr>
            <w:rStyle w:val="Hipervnculo"/>
            <w:noProof/>
          </w:rPr>
          <w:t>Armaduras.</w:t>
        </w:r>
        <w:r w:rsidR="008B48F6">
          <w:rPr>
            <w:noProof/>
            <w:webHidden/>
          </w:rPr>
          <w:tab/>
        </w:r>
        <w:r w:rsidR="008B48F6">
          <w:rPr>
            <w:noProof/>
            <w:webHidden/>
          </w:rPr>
          <w:fldChar w:fldCharType="begin"/>
        </w:r>
        <w:r w:rsidR="008B48F6">
          <w:rPr>
            <w:noProof/>
            <w:webHidden/>
          </w:rPr>
          <w:instrText xml:space="preserve"> PAGEREF _Toc49099821 \h </w:instrText>
        </w:r>
        <w:r w:rsidR="008B48F6">
          <w:rPr>
            <w:noProof/>
            <w:webHidden/>
          </w:rPr>
        </w:r>
        <w:r w:rsidR="008B48F6">
          <w:rPr>
            <w:noProof/>
            <w:webHidden/>
          </w:rPr>
          <w:fldChar w:fldCharType="separate"/>
        </w:r>
        <w:r>
          <w:rPr>
            <w:noProof/>
            <w:webHidden/>
          </w:rPr>
          <w:t>9</w:t>
        </w:r>
        <w:r w:rsidR="008B48F6">
          <w:rPr>
            <w:noProof/>
            <w:webHidden/>
          </w:rPr>
          <w:fldChar w:fldCharType="end"/>
        </w:r>
      </w:hyperlink>
    </w:p>
    <w:p w14:paraId="0D63432D" w14:textId="5818077D"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22" w:history="1">
        <w:r w:rsidR="008B48F6" w:rsidRPr="00067E32">
          <w:rPr>
            <w:rStyle w:val="Hipervnculo"/>
            <w:noProof/>
          </w:rPr>
          <w:t>B.2.1</w:t>
        </w:r>
        <w:r w:rsidR="008B48F6">
          <w:rPr>
            <w:rFonts w:asciiTheme="minorHAnsi" w:eastAsiaTheme="minorEastAsia" w:hAnsiTheme="minorHAnsi" w:cstheme="minorBidi"/>
            <w:noProof/>
            <w:sz w:val="22"/>
            <w:szCs w:val="22"/>
            <w:lang w:eastAsia="es-CL"/>
          </w:rPr>
          <w:tab/>
        </w:r>
        <w:r w:rsidR="008B48F6" w:rsidRPr="00067E32">
          <w:rPr>
            <w:rStyle w:val="Hipervnculo"/>
            <w:noProof/>
          </w:rPr>
          <w:t>Disposición de las armaduras.</w:t>
        </w:r>
        <w:r w:rsidR="008B48F6">
          <w:rPr>
            <w:noProof/>
            <w:webHidden/>
          </w:rPr>
          <w:tab/>
        </w:r>
        <w:r w:rsidR="008B48F6">
          <w:rPr>
            <w:noProof/>
            <w:webHidden/>
          </w:rPr>
          <w:fldChar w:fldCharType="begin"/>
        </w:r>
        <w:r w:rsidR="008B48F6">
          <w:rPr>
            <w:noProof/>
            <w:webHidden/>
          </w:rPr>
          <w:instrText xml:space="preserve"> PAGEREF _Toc49099822 \h </w:instrText>
        </w:r>
        <w:r w:rsidR="008B48F6">
          <w:rPr>
            <w:noProof/>
            <w:webHidden/>
          </w:rPr>
        </w:r>
        <w:r w:rsidR="008B48F6">
          <w:rPr>
            <w:noProof/>
            <w:webHidden/>
          </w:rPr>
          <w:fldChar w:fldCharType="separate"/>
        </w:r>
        <w:r>
          <w:rPr>
            <w:noProof/>
            <w:webHidden/>
          </w:rPr>
          <w:t>9</w:t>
        </w:r>
        <w:r w:rsidR="008B48F6">
          <w:rPr>
            <w:noProof/>
            <w:webHidden/>
          </w:rPr>
          <w:fldChar w:fldCharType="end"/>
        </w:r>
      </w:hyperlink>
    </w:p>
    <w:p w14:paraId="3414CF0B" w14:textId="47EC7AF4"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23" w:history="1">
        <w:r w:rsidR="008B48F6" w:rsidRPr="00067E32">
          <w:rPr>
            <w:rStyle w:val="Hipervnculo"/>
            <w:noProof/>
          </w:rPr>
          <w:t>B.2.2</w:t>
        </w:r>
        <w:r w:rsidR="008B48F6">
          <w:rPr>
            <w:rFonts w:asciiTheme="minorHAnsi" w:eastAsiaTheme="minorEastAsia" w:hAnsiTheme="minorHAnsi" w:cstheme="minorBidi"/>
            <w:noProof/>
            <w:sz w:val="22"/>
            <w:szCs w:val="22"/>
            <w:lang w:eastAsia="es-CL"/>
          </w:rPr>
          <w:tab/>
        </w:r>
        <w:r w:rsidR="008B48F6" w:rsidRPr="00067E32">
          <w:rPr>
            <w:rStyle w:val="Hipervnculo"/>
            <w:noProof/>
          </w:rPr>
          <w:t>Colocación de las armaduras.</w:t>
        </w:r>
        <w:r w:rsidR="008B48F6">
          <w:rPr>
            <w:noProof/>
            <w:webHidden/>
          </w:rPr>
          <w:tab/>
        </w:r>
        <w:r w:rsidR="008B48F6">
          <w:rPr>
            <w:noProof/>
            <w:webHidden/>
          </w:rPr>
          <w:fldChar w:fldCharType="begin"/>
        </w:r>
        <w:r w:rsidR="008B48F6">
          <w:rPr>
            <w:noProof/>
            <w:webHidden/>
          </w:rPr>
          <w:instrText xml:space="preserve"> PAGEREF _Toc49099823 \h </w:instrText>
        </w:r>
        <w:r w:rsidR="008B48F6">
          <w:rPr>
            <w:noProof/>
            <w:webHidden/>
          </w:rPr>
        </w:r>
        <w:r w:rsidR="008B48F6">
          <w:rPr>
            <w:noProof/>
            <w:webHidden/>
          </w:rPr>
          <w:fldChar w:fldCharType="separate"/>
        </w:r>
        <w:r>
          <w:rPr>
            <w:noProof/>
            <w:webHidden/>
          </w:rPr>
          <w:t>10</w:t>
        </w:r>
        <w:r w:rsidR="008B48F6">
          <w:rPr>
            <w:noProof/>
            <w:webHidden/>
          </w:rPr>
          <w:fldChar w:fldCharType="end"/>
        </w:r>
      </w:hyperlink>
    </w:p>
    <w:p w14:paraId="1D57AD98" w14:textId="68C5B2BF"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24" w:history="1">
        <w:r w:rsidR="008B48F6" w:rsidRPr="00067E32">
          <w:rPr>
            <w:rStyle w:val="Hipervnculo"/>
            <w:noProof/>
          </w:rPr>
          <w:t>B.2.3</w:t>
        </w:r>
        <w:r w:rsidR="008B48F6">
          <w:rPr>
            <w:rFonts w:asciiTheme="minorHAnsi" w:eastAsiaTheme="minorEastAsia" w:hAnsiTheme="minorHAnsi" w:cstheme="minorBidi"/>
            <w:noProof/>
            <w:sz w:val="22"/>
            <w:szCs w:val="22"/>
            <w:lang w:eastAsia="es-CL"/>
          </w:rPr>
          <w:tab/>
        </w:r>
        <w:r w:rsidR="008B48F6" w:rsidRPr="00067E32">
          <w:rPr>
            <w:rStyle w:val="Hipervnculo"/>
            <w:noProof/>
          </w:rPr>
          <w:t>Separación de las armaduras.</w:t>
        </w:r>
        <w:r w:rsidR="008B48F6">
          <w:rPr>
            <w:noProof/>
            <w:webHidden/>
          </w:rPr>
          <w:tab/>
        </w:r>
        <w:r w:rsidR="008B48F6">
          <w:rPr>
            <w:noProof/>
            <w:webHidden/>
          </w:rPr>
          <w:fldChar w:fldCharType="begin"/>
        </w:r>
        <w:r w:rsidR="008B48F6">
          <w:rPr>
            <w:noProof/>
            <w:webHidden/>
          </w:rPr>
          <w:instrText xml:space="preserve"> PAGEREF _Toc49099824 \h </w:instrText>
        </w:r>
        <w:r w:rsidR="008B48F6">
          <w:rPr>
            <w:noProof/>
            <w:webHidden/>
          </w:rPr>
        </w:r>
        <w:r w:rsidR="008B48F6">
          <w:rPr>
            <w:noProof/>
            <w:webHidden/>
          </w:rPr>
          <w:fldChar w:fldCharType="separate"/>
        </w:r>
        <w:r>
          <w:rPr>
            <w:noProof/>
            <w:webHidden/>
          </w:rPr>
          <w:t>11</w:t>
        </w:r>
        <w:r w:rsidR="008B48F6">
          <w:rPr>
            <w:noProof/>
            <w:webHidden/>
          </w:rPr>
          <w:fldChar w:fldCharType="end"/>
        </w:r>
      </w:hyperlink>
    </w:p>
    <w:p w14:paraId="47AB5677" w14:textId="2AE10A27"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25" w:history="1">
        <w:r w:rsidR="008B48F6" w:rsidRPr="00067E32">
          <w:rPr>
            <w:rStyle w:val="Hipervnculo"/>
            <w:noProof/>
          </w:rPr>
          <w:t>B.2.4</w:t>
        </w:r>
        <w:r w:rsidR="008B48F6">
          <w:rPr>
            <w:rFonts w:asciiTheme="minorHAnsi" w:eastAsiaTheme="minorEastAsia" w:hAnsiTheme="minorHAnsi" w:cstheme="minorBidi"/>
            <w:noProof/>
            <w:sz w:val="22"/>
            <w:szCs w:val="22"/>
            <w:lang w:eastAsia="es-CL"/>
          </w:rPr>
          <w:tab/>
        </w:r>
        <w:r w:rsidR="008B48F6" w:rsidRPr="00067E32">
          <w:rPr>
            <w:rStyle w:val="Hipervnculo"/>
            <w:noProof/>
          </w:rPr>
          <w:t>Ganchos, Anclajes y traslapos.</w:t>
        </w:r>
        <w:r w:rsidR="008B48F6">
          <w:rPr>
            <w:noProof/>
            <w:webHidden/>
          </w:rPr>
          <w:tab/>
        </w:r>
        <w:r w:rsidR="008B48F6">
          <w:rPr>
            <w:noProof/>
            <w:webHidden/>
          </w:rPr>
          <w:fldChar w:fldCharType="begin"/>
        </w:r>
        <w:r w:rsidR="008B48F6">
          <w:rPr>
            <w:noProof/>
            <w:webHidden/>
          </w:rPr>
          <w:instrText xml:space="preserve"> PAGEREF _Toc49099825 \h </w:instrText>
        </w:r>
        <w:r w:rsidR="008B48F6">
          <w:rPr>
            <w:noProof/>
            <w:webHidden/>
          </w:rPr>
        </w:r>
        <w:r w:rsidR="008B48F6">
          <w:rPr>
            <w:noProof/>
            <w:webHidden/>
          </w:rPr>
          <w:fldChar w:fldCharType="separate"/>
        </w:r>
        <w:r>
          <w:rPr>
            <w:noProof/>
            <w:webHidden/>
          </w:rPr>
          <w:t>11</w:t>
        </w:r>
        <w:r w:rsidR="008B48F6">
          <w:rPr>
            <w:noProof/>
            <w:webHidden/>
          </w:rPr>
          <w:fldChar w:fldCharType="end"/>
        </w:r>
      </w:hyperlink>
    </w:p>
    <w:p w14:paraId="1321008E" w14:textId="7937865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26" w:history="1">
        <w:r w:rsidR="008B48F6" w:rsidRPr="00067E32">
          <w:rPr>
            <w:rStyle w:val="Hipervnculo"/>
            <w:noProof/>
          </w:rPr>
          <w:t>B.2.5</w:t>
        </w:r>
        <w:r w:rsidR="008B48F6">
          <w:rPr>
            <w:rFonts w:asciiTheme="minorHAnsi" w:eastAsiaTheme="minorEastAsia" w:hAnsiTheme="minorHAnsi" w:cstheme="minorBidi"/>
            <w:noProof/>
            <w:sz w:val="22"/>
            <w:szCs w:val="22"/>
            <w:lang w:eastAsia="es-CL"/>
          </w:rPr>
          <w:tab/>
        </w:r>
        <w:r w:rsidR="008B48F6" w:rsidRPr="00067E32">
          <w:rPr>
            <w:rStyle w:val="Hipervnculo"/>
            <w:noProof/>
          </w:rPr>
          <w:t>Unión de las armaduras.</w:t>
        </w:r>
        <w:r w:rsidR="008B48F6">
          <w:rPr>
            <w:noProof/>
            <w:webHidden/>
          </w:rPr>
          <w:tab/>
        </w:r>
        <w:r w:rsidR="008B48F6">
          <w:rPr>
            <w:noProof/>
            <w:webHidden/>
          </w:rPr>
          <w:fldChar w:fldCharType="begin"/>
        </w:r>
        <w:r w:rsidR="008B48F6">
          <w:rPr>
            <w:noProof/>
            <w:webHidden/>
          </w:rPr>
          <w:instrText xml:space="preserve"> PAGEREF _Toc49099826 \h </w:instrText>
        </w:r>
        <w:r w:rsidR="008B48F6">
          <w:rPr>
            <w:noProof/>
            <w:webHidden/>
          </w:rPr>
        </w:r>
        <w:r w:rsidR="008B48F6">
          <w:rPr>
            <w:noProof/>
            <w:webHidden/>
          </w:rPr>
          <w:fldChar w:fldCharType="separate"/>
        </w:r>
        <w:r>
          <w:rPr>
            <w:noProof/>
            <w:webHidden/>
          </w:rPr>
          <w:t>12</w:t>
        </w:r>
        <w:r w:rsidR="008B48F6">
          <w:rPr>
            <w:noProof/>
            <w:webHidden/>
          </w:rPr>
          <w:fldChar w:fldCharType="end"/>
        </w:r>
      </w:hyperlink>
    </w:p>
    <w:p w14:paraId="741EFB95" w14:textId="0022575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27" w:history="1">
        <w:r w:rsidR="008B48F6" w:rsidRPr="00067E32">
          <w:rPr>
            <w:rStyle w:val="Hipervnculo"/>
            <w:noProof/>
          </w:rPr>
          <w:t>B.2.6</w:t>
        </w:r>
        <w:r w:rsidR="008B48F6">
          <w:rPr>
            <w:rFonts w:asciiTheme="minorHAnsi" w:eastAsiaTheme="minorEastAsia" w:hAnsiTheme="minorHAnsi" w:cstheme="minorBidi"/>
            <w:noProof/>
            <w:sz w:val="22"/>
            <w:szCs w:val="22"/>
            <w:lang w:eastAsia="es-CL"/>
          </w:rPr>
          <w:tab/>
        </w:r>
        <w:r w:rsidR="008B48F6" w:rsidRPr="00067E32">
          <w:rPr>
            <w:rStyle w:val="Hipervnculo"/>
            <w:noProof/>
          </w:rPr>
          <w:t>Uniones Soldadas.</w:t>
        </w:r>
        <w:r w:rsidR="008B48F6">
          <w:rPr>
            <w:noProof/>
            <w:webHidden/>
          </w:rPr>
          <w:tab/>
        </w:r>
        <w:r w:rsidR="008B48F6">
          <w:rPr>
            <w:noProof/>
            <w:webHidden/>
          </w:rPr>
          <w:fldChar w:fldCharType="begin"/>
        </w:r>
        <w:r w:rsidR="008B48F6">
          <w:rPr>
            <w:noProof/>
            <w:webHidden/>
          </w:rPr>
          <w:instrText xml:space="preserve"> PAGEREF _Toc49099827 \h </w:instrText>
        </w:r>
        <w:r w:rsidR="008B48F6">
          <w:rPr>
            <w:noProof/>
            <w:webHidden/>
          </w:rPr>
        </w:r>
        <w:r w:rsidR="008B48F6">
          <w:rPr>
            <w:noProof/>
            <w:webHidden/>
          </w:rPr>
          <w:fldChar w:fldCharType="separate"/>
        </w:r>
        <w:r>
          <w:rPr>
            <w:noProof/>
            <w:webHidden/>
          </w:rPr>
          <w:t>13</w:t>
        </w:r>
        <w:r w:rsidR="008B48F6">
          <w:rPr>
            <w:noProof/>
            <w:webHidden/>
          </w:rPr>
          <w:fldChar w:fldCharType="end"/>
        </w:r>
      </w:hyperlink>
    </w:p>
    <w:p w14:paraId="63A68594" w14:textId="3113F4C2"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28" w:history="1">
        <w:r w:rsidR="008B48F6" w:rsidRPr="00067E32">
          <w:rPr>
            <w:rStyle w:val="Hipervnculo"/>
            <w:noProof/>
          </w:rPr>
          <w:t>B.2.7</w:t>
        </w:r>
        <w:r w:rsidR="008B48F6">
          <w:rPr>
            <w:rFonts w:asciiTheme="minorHAnsi" w:eastAsiaTheme="minorEastAsia" w:hAnsiTheme="minorHAnsi" w:cstheme="minorBidi"/>
            <w:noProof/>
            <w:sz w:val="22"/>
            <w:szCs w:val="22"/>
            <w:lang w:eastAsia="es-CL"/>
          </w:rPr>
          <w:tab/>
        </w:r>
        <w:r w:rsidR="008B48F6" w:rsidRPr="00067E32">
          <w:rPr>
            <w:rStyle w:val="Hipervnculo"/>
            <w:noProof/>
          </w:rPr>
          <w:t>Insertos y anclajes.</w:t>
        </w:r>
        <w:r w:rsidR="008B48F6">
          <w:rPr>
            <w:noProof/>
            <w:webHidden/>
          </w:rPr>
          <w:tab/>
        </w:r>
        <w:r w:rsidR="008B48F6">
          <w:rPr>
            <w:noProof/>
            <w:webHidden/>
          </w:rPr>
          <w:fldChar w:fldCharType="begin"/>
        </w:r>
        <w:r w:rsidR="008B48F6">
          <w:rPr>
            <w:noProof/>
            <w:webHidden/>
          </w:rPr>
          <w:instrText xml:space="preserve"> PAGEREF _Toc49099828 \h </w:instrText>
        </w:r>
        <w:r w:rsidR="008B48F6">
          <w:rPr>
            <w:noProof/>
            <w:webHidden/>
          </w:rPr>
        </w:r>
        <w:r w:rsidR="008B48F6">
          <w:rPr>
            <w:noProof/>
            <w:webHidden/>
          </w:rPr>
          <w:fldChar w:fldCharType="separate"/>
        </w:r>
        <w:r>
          <w:rPr>
            <w:noProof/>
            <w:webHidden/>
          </w:rPr>
          <w:t>13</w:t>
        </w:r>
        <w:r w:rsidR="008B48F6">
          <w:rPr>
            <w:noProof/>
            <w:webHidden/>
          </w:rPr>
          <w:fldChar w:fldCharType="end"/>
        </w:r>
      </w:hyperlink>
    </w:p>
    <w:p w14:paraId="065F61C0" w14:textId="0221A57D"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29" w:history="1">
        <w:r w:rsidR="008B48F6" w:rsidRPr="00067E32">
          <w:rPr>
            <w:rStyle w:val="Hipervnculo"/>
            <w:noProof/>
          </w:rPr>
          <w:t>B.3</w:t>
        </w:r>
        <w:r w:rsidR="008B48F6">
          <w:rPr>
            <w:rFonts w:asciiTheme="minorHAnsi" w:eastAsiaTheme="minorEastAsia" w:hAnsiTheme="minorHAnsi" w:cstheme="minorBidi"/>
            <w:noProof/>
            <w:sz w:val="22"/>
            <w:szCs w:val="22"/>
            <w:lang w:eastAsia="es-CL"/>
          </w:rPr>
          <w:tab/>
        </w:r>
        <w:r w:rsidR="008B48F6" w:rsidRPr="00067E32">
          <w:rPr>
            <w:rStyle w:val="Hipervnculo"/>
            <w:noProof/>
          </w:rPr>
          <w:t>Moldajes y Andamios</w:t>
        </w:r>
        <w:r w:rsidR="008B48F6">
          <w:rPr>
            <w:noProof/>
            <w:webHidden/>
          </w:rPr>
          <w:tab/>
        </w:r>
        <w:r w:rsidR="008B48F6">
          <w:rPr>
            <w:noProof/>
            <w:webHidden/>
          </w:rPr>
          <w:fldChar w:fldCharType="begin"/>
        </w:r>
        <w:r w:rsidR="008B48F6">
          <w:rPr>
            <w:noProof/>
            <w:webHidden/>
          </w:rPr>
          <w:instrText xml:space="preserve"> PAGEREF _Toc49099829 \h </w:instrText>
        </w:r>
        <w:r w:rsidR="008B48F6">
          <w:rPr>
            <w:noProof/>
            <w:webHidden/>
          </w:rPr>
        </w:r>
        <w:r w:rsidR="008B48F6">
          <w:rPr>
            <w:noProof/>
            <w:webHidden/>
          </w:rPr>
          <w:fldChar w:fldCharType="separate"/>
        </w:r>
        <w:r>
          <w:rPr>
            <w:noProof/>
            <w:webHidden/>
          </w:rPr>
          <w:t>13</w:t>
        </w:r>
        <w:r w:rsidR="008B48F6">
          <w:rPr>
            <w:noProof/>
            <w:webHidden/>
          </w:rPr>
          <w:fldChar w:fldCharType="end"/>
        </w:r>
      </w:hyperlink>
    </w:p>
    <w:p w14:paraId="1435B435" w14:textId="3FF26494"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0" w:history="1">
        <w:r w:rsidR="008B48F6" w:rsidRPr="00067E32">
          <w:rPr>
            <w:rStyle w:val="Hipervnculo"/>
            <w:noProof/>
          </w:rPr>
          <w:t>B.3.1</w:t>
        </w:r>
        <w:r w:rsidR="008B48F6">
          <w:rPr>
            <w:rFonts w:asciiTheme="minorHAnsi" w:eastAsiaTheme="minorEastAsia" w:hAnsiTheme="minorHAnsi" w:cstheme="minorBidi"/>
            <w:noProof/>
            <w:sz w:val="22"/>
            <w:szCs w:val="22"/>
            <w:lang w:eastAsia="es-CL"/>
          </w:rPr>
          <w:tab/>
        </w:r>
        <w:r w:rsidR="008B48F6" w:rsidRPr="00067E32">
          <w:rPr>
            <w:rStyle w:val="Hipervnculo"/>
            <w:noProof/>
          </w:rPr>
          <w:t>Materialidad.</w:t>
        </w:r>
        <w:r w:rsidR="008B48F6">
          <w:rPr>
            <w:noProof/>
            <w:webHidden/>
          </w:rPr>
          <w:tab/>
        </w:r>
        <w:r w:rsidR="008B48F6">
          <w:rPr>
            <w:noProof/>
            <w:webHidden/>
          </w:rPr>
          <w:fldChar w:fldCharType="begin"/>
        </w:r>
        <w:r w:rsidR="008B48F6">
          <w:rPr>
            <w:noProof/>
            <w:webHidden/>
          </w:rPr>
          <w:instrText xml:space="preserve"> PAGEREF _Toc49099830 \h </w:instrText>
        </w:r>
        <w:r w:rsidR="008B48F6">
          <w:rPr>
            <w:noProof/>
            <w:webHidden/>
          </w:rPr>
        </w:r>
        <w:r w:rsidR="008B48F6">
          <w:rPr>
            <w:noProof/>
            <w:webHidden/>
          </w:rPr>
          <w:fldChar w:fldCharType="separate"/>
        </w:r>
        <w:r>
          <w:rPr>
            <w:noProof/>
            <w:webHidden/>
          </w:rPr>
          <w:t>13</w:t>
        </w:r>
        <w:r w:rsidR="008B48F6">
          <w:rPr>
            <w:noProof/>
            <w:webHidden/>
          </w:rPr>
          <w:fldChar w:fldCharType="end"/>
        </w:r>
      </w:hyperlink>
    </w:p>
    <w:p w14:paraId="6B4F043B" w14:textId="6C37BB91"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1" w:history="1">
        <w:r w:rsidR="008B48F6" w:rsidRPr="00067E32">
          <w:rPr>
            <w:rStyle w:val="Hipervnculo"/>
            <w:noProof/>
          </w:rPr>
          <w:t>B.3.2</w:t>
        </w:r>
        <w:r w:rsidR="008B48F6">
          <w:rPr>
            <w:rFonts w:asciiTheme="minorHAnsi" w:eastAsiaTheme="minorEastAsia" w:hAnsiTheme="minorHAnsi" w:cstheme="minorBidi"/>
            <w:noProof/>
            <w:sz w:val="22"/>
            <w:szCs w:val="22"/>
            <w:lang w:eastAsia="es-CL"/>
          </w:rPr>
          <w:tab/>
        </w:r>
        <w:r w:rsidR="008B48F6" w:rsidRPr="00067E32">
          <w:rPr>
            <w:rStyle w:val="Hipervnculo"/>
            <w:noProof/>
          </w:rPr>
          <w:t>condición Insitu de Hormigonado.</w:t>
        </w:r>
        <w:r w:rsidR="008B48F6">
          <w:rPr>
            <w:noProof/>
            <w:webHidden/>
          </w:rPr>
          <w:tab/>
        </w:r>
        <w:r w:rsidR="008B48F6">
          <w:rPr>
            <w:noProof/>
            <w:webHidden/>
          </w:rPr>
          <w:fldChar w:fldCharType="begin"/>
        </w:r>
        <w:r w:rsidR="008B48F6">
          <w:rPr>
            <w:noProof/>
            <w:webHidden/>
          </w:rPr>
          <w:instrText xml:space="preserve"> PAGEREF _Toc49099831 \h </w:instrText>
        </w:r>
        <w:r w:rsidR="008B48F6">
          <w:rPr>
            <w:noProof/>
            <w:webHidden/>
          </w:rPr>
        </w:r>
        <w:r w:rsidR="008B48F6">
          <w:rPr>
            <w:noProof/>
            <w:webHidden/>
          </w:rPr>
          <w:fldChar w:fldCharType="separate"/>
        </w:r>
        <w:r>
          <w:rPr>
            <w:noProof/>
            <w:webHidden/>
          </w:rPr>
          <w:t>14</w:t>
        </w:r>
        <w:r w:rsidR="008B48F6">
          <w:rPr>
            <w:noProof/>
            <w:webHidden/>
          </w:rPr>
          <w:fldChar w:fldCharType="end"/>
        </w:r>
      </w:hyperlink>
    </w:p>
    <w:p w14:paraId="5162475D" w14:textId="408F2A9B"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2" w:history="1">
        <w:r w:rsidR="008B48F6" w:rsidRPr="00067E32">
          <w:rPr>
            <w:rStyle w:val="Hipervnculo"/>
            <w:noProof/>
          </w:rPr>
          <w:t>B.3.3</w:t>
        </w:r>
        <w:r w:rsidR="008B48F6">
          <w:rPr>
            <w:rFonts w:asciiTheme="minorHAnsi" w:eastAsiaTheme="minorEastAsia" w:hAnsiTheme="minorHAnsi" w:cstheme="minorBidi"/>
            <w:noProof/>
            <w:sz w:val="22"/>
            <w:szCs w:val="22"/>
            <w:lang w:eastAsia="es-CL"/>
          </w:rPr>
          <w:tab/>
        </w:r>
        <w:r w:rsidR="008B48F6" w:rsidRPr="00067E32">
          <w:rPr>
            <w:rStyle w:val="Hipervnculo"/>
            <w:noProof/>
          </w:rPr>
          <w:t>Tolerancias</w:t>
        </w:r>
        <w:r w:rsidR="008B48F6">
          <w:rPr>
            <w:noProof/>
            <w:webHidden/>
          </w:rPr>
          <w:tab/>
        </w:r>
        <w:r w:rsidR="008B48F6">
          <w:rPr>
            <w:noProof/>
            <w:webHidden/>
          </w:rPr>
          <w:fldChar w:fldCharType="begin"/>
        </w:r>
        <w:r w:rsidR="008B48F6">
          <w:rPr>
            <w:noProof/>
            <w:webHidden/>
          </w:rPr>
          <w:instrText xml:space="preserve"> PAGEREF _Toc49099832 \h </w:instrText>
        </w:r>
        <w:r w:rsidR="008B48F6">
          <w:rPr>
            <w:noProof/>
            <w:webHidden/>
          </w:rPr>
        </w:r>
        <w:r w:rsidR="008B48F6">
          <w:rPr>
            <w:noProof/>
            <w:webHidden/>
          </w:rPr>
          <w:fldChar w:fldCharType="separate"/>
        </w:r>
        <w:r>
          <w:rPr>
            <w:noProof/>
            <w:webHidden/>
          </w:rPr>
          <w:t>14</w:t>
        </w:r>
        <w:r w:rsidR="008B48F6">
          <w:rPr>
            <w:noProof/>
            <w:webHidden/>
          </w:rPr>
          <w:fldChar w:fldCharType="end"/>
        </w:r>
      </w:hyperlink>
    </w:p>
    <w:p w14:paraId="4258A569" w14:textId="0A4224F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3" w:history="1">
        <w:r w:rsidR="008B48F6" w:rsidRPr="00067E32">
          <w:rPr>
            <w:rStyle w:val="Hipervnculo"/>
            <w:noProof/>
          </w:rPr>
          <w:t>B.3.4</w:t>
        </w:r>
        <w:r w:rsidR="008B48F6">
          <w:rPr>
            <w:rFonts w:asciiTheme="minorHAnsi" w:eastAsiaTheme="minorEastAsia" w:hAnsiTheme="minorHAnsi" w:cstheme="minorBidi"/>
            <w:noProof/>
            <w:sz w:val="22"/>
            <w:szCs w:val="22"/>
            <w:lang w:eastAsia="es-CL"/>
          </w:rPr>
          <w:tab/>
        </w:r>
        <w:r w:rsidR="008B48F6" w:rsidRPr="00067E32">
          <w:rPr>
            <w:rStyle w:val="Hipervnculo"/>
            <w:noProof/>
          </w:rPr>
          <w:t>Desmoldantes.</w:t>
        </w:r>
        <w:r w:rsidR="008B48F6">
          <w:rPr>
            <w:noProof/>
            <w:webHidden/>
          </w:rPr>
          <w:tab/>
        </w:r>
        <w:r w:rsidR="008B48F6">
          <w:rPr>
            <w:noProof/>
            <w:webHidden/>
          </w:rPr>
          <w:fldChar w:fldCharType="begin"/>
        </w:r>
        <w:r w:rsidR="008B48F6">
          <w:rPr>
            <w:noProof/>
            <w:webHidden/>
          </w:rPr>
          <w:instrText xml:space="preserve"> PAGEREF _Toc49099833 \h </w:instrText>
        </w:r>
        <w:r w:rsidR="008B48F6">
          <w:rPr>
            <w:noProof/>
            <w:webHidden/>
          </w:rPr>
        </w:r>
        <w:r w:rsidR="008B48F6">
          <w:rPr>
            <w:noProof/>
            <w:webHidden/>
          </w:rPr>
          <w:fldChar w:fldCharType="separate"/>
        </w:r>
        <w:r>
          <w:rPr>
            <w:noProof/>
            <w:webHidden/>
          </w:rPr>
          <w:t>14</w:t>
        </w:r>
        <w:r w:rsidR="008B48F6">
          <w:rPr>
            <w:noProof/>
            <w:webHidden/>
          </w:rPr>
          <w:fldChar w:fldCharType="end"/>
        </w:r>
      </w:hyperlink>
    </w:p>
    <w:p w14:paraId="5DCE72D4" w14:textId="26AC24DF"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4" w:history="1">
        <w:r w:rsidR="008B48F6" w:rsidRPr="00067E32">
          <w:rPr>
            <w:rStyle w:val="Hipervnculo"/>
            <w:noProof/>
          </w:rPr>
          <w:t>B.3.5</w:t>
        </w:r>
        <w:r w:rsidR="008B48F6">
          <w:rPr>
            <w:rFonts w:asciiTheme="minorHAnsi" w:eastAsiaTheme="minorEastAsia" w:hAnsiTheme="minorHAnsi" w:cstheme="minorBidi"/>
            <w:noProof/>
            <w:sz w:val="22"/>
            <w:szCs w:val="22"/>
            <w:lang w:eastAsia="es-CL"/>
          </w:rPr>
          <w:tab/>
        </w:r>
        <w:r w:rsidR="008B48F6" w:rsidRPr="00067E32">
          <w:rPr>
            <w:rStyle w:val="Hipervnculo"/>
            <w:noProof/>
          </w:rPr>
          <w:t>Retiro de los moldajes.</w:t>
        </w:r>
        <w:r w:rsidR="008B48F6">
          <w:rPr>
            <w:noProof/>
            <w:webHidden/>
          </w:rPr>
          <w:tab/>
        </w:r>
        <w:r w:rsidR="008B48F6">
          <w:rPr>
            <w:noProof/>
            <w:webHidden/>
          </w:rPr>
          <w:fldChar w:fldCharType="begin"/>
        </w:r>
        <w:r w:rsidR="008B48F6">
          <w:rPr>
            <w:noProof/>
            <w:webHidden/>
          </w:rPr>
          <w:instrText xml:space="preserve"> PAGEREF _Toc49099834 \h </w:instrText>
        </w:r>
        <w:r w:rsidR="008B48F6">
          <w:rPr>
            <w:noProof/>
            <w:webHidden/>
          </w:rPr>
        </w:r>
        <w:r w:rsidR="008B48F6">
          <w:rPr>
            <w:noProof/>
            <w:webHidden/>
          </w:rPr>
          <w:fldChar w:fldCharType="separate"/>
        </w:r>
        <w:r>
          <w:rPr>
            <w:noProof/>
            <w:webHidden/>
          </w:rPr>
          <w:t>15</w:t>
        </w:r>
        <w:r w:rsidR="008B48F6">
          <w:rPr>
            <w:noProof/>
            <w:webHidden/>
          </w:rPr>
          <w:fldChar w:fldCharType="end"/>
        </w:r>
      </w:hyperlink>
    </w:p>
    <w:p w14:paraId="54180602" w14:textId="23B48FB6"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5" w:history="1">
        <w:r w:rsidR="008B48F6" w:rsidRPr="00067E32">
          <w:rPr>
            <w:rStyle w:val="Hipervnculo"/>
            <w:noProof/>
          </w:rPr>
          <w:t>B.3.6</w:t>
        </w:r>
        <w:r w:rsidR="008B48F6">
          <w:rPr>
            <w:rFonts w:asciiTheme="minorHAnsi" w:eastAsiaTheme="minorEastAsia" w:hAnsiTheme="minorHAnsi" w:cstheme="minorBidi"/>
            <w:noProof/>
            <w:sz w:val="22"/>
            <w:szCs w:val="22"/>
            <w:lang w:eastAsia="es-CL"/>
          </w:rPr>
          <w:tab/>
        </w:r>
        <w:r w:rsidR="008B48F6" w:rsidRPr="00067E32">
          <w:rPr>
            <w:rStyle w:val="Hipervnculo"/>
            <w:noProof/>
          </w:rPr>
          <w:t>Andamios</w:t>
        </w:r>
        <w:r w:rsidR="008B48F6">
          <w:rPr>
            <w:noProof/>
            <w:webHidden/>
          </w:rPr>
          <w:tab/>
        </w:r>
        <w:r w:rsidR="008B48F6">
          <w:rPr>
            <w:noProof/>
            <w:webHidden/>
          </w:rPr>
          <w:fldChar w:fldCharType="begin"/>
        </w:r>
        <w:r w:rsidR="008B48F6">
          <w:rPr>
            <w:noProof/>
            <w:webHidden/>
          </w:rPr>
          <w:instrText xml:space="preserve"> PAGEREF _Toc49099835 \h </w:instrText>
        </w:r>
        <w:r w:rsidR="008B48F6">
          <w:rPr>
            <w:noProof/>
            <w:webHidden/>
          </w:rPr>
        </w:r>
        <w:r w:rsidR="008B48F6">
          <w:rPr>
            <w:noProof/>
            <w:webHidden/>
          </w:rPr>
          <w:fldChar w:fldCharType="separate"/>
        </w:r>
        <w:r>
          <w:rPr>
            <w:noProof/>
            <w:webHidden/>
          </w:rPr>
          <w:t>16</w:t>
        </w:r>
        <w:r w:rsidR="008B48F6">
          <w:rPr>
            <w:noProof/>
            <w:webHidden/>
          </w:rPr>
          <w:fldChar w:fldCharType="end"/>
        </w:r>
      </w:hyperlink>
    </w:p>
    <w:p w14:paraId="38AB5025" w14:textId="73EFBB99"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36" w:history="1">
        <w:r w:rsidR="008B48F6" w:rsidRPr="00067E32">
          <w:rPr>
            <w:rStyle w:val="Hipervnculo"/>
            <w:noProof/>
          </w:rPr>
          <w:t>B.4</w:t>
        </w:r>
        <w:r w:rsidR="008B48F6">
          <w:rPr>
            <w:rFonts w:asciiTheme="minorHAnsi" w:eastAsiaTheme="minorEastAsia" w:hAnsiTheme="minorHAnsi" w:cstheme="minorBidi"/>
            <w:noProof/>
            <w:sz w:val="22"/>
            <w:szCs w:val="22"/>
            <w:lang w:eastAsia="es-CL"/>
          </w:rPr>
          <w:tab/>
        </w:r>
        <w:r w:rsidR="008B48F6" w:rsidRPr="00067E32">
          <w:rPr>
            <w:rStyle w:val="Hipervnculo"/>
            <w:noProof/>
          </w:rPr>
          <w:t>Hormigones.</w:t>
        </w:r>
        <w:r w:rsidR="008B48F6">
          <w:rPr>
            <w:noProof/>
            <w:webHidden/>
          </w:rPr>
          <w:tab/>
        </w:r>
        <w:r w:rsidR="008B48F6">
          <w:rPr>
            <w:noProof/>
            <w:webHidden/>
          </w:rPr>
          <w:fldChar w:fldCharType="begin"/>
        </w:r>
        <w:r w:rsidR="008B48F6">
          <w:rPr>
            <w:noProof/>
            <w:webHidden/>
          </w:rPr>
          <w:instrText xml:space="preserve"> PAGEREF _Toc49099836 \h </w:instrText>
        </w:r>
        <w:r w:rsidR="008B48F6">
          <w:rPr>
            <w:noProof/>
            <w:webHidden/>
          </w:rPr>
        </w:r>
        <w:r w:rsidR="008B48F6">
          <w:rPr>
            <w:noProof/>
            <w:webHidden/>
          </w:rPr>
          <w:fldChar w:fldCharType="separate"/>
        </w:r>
        <w:r>
          <w:rPr>
            <w:noProof/>
            <w:webHidden/>
          </w:rPr>
          <w:t>16</w:t>
        </w:r>
        <w:r w:rsidR="008B48F6">
          <w:rPr>
            <w:noProof/>
            <w:webHidden/>
          </w:rPr>
          <w:fldChar w:fldCharType="end"/>
        </w:r>
      </w:hyperlink>
    </w:p>
    <w:p w14:paraId="1F2E77FB" w14:textId="523C6465"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7" w:history="1">
        <w:r w:rsidR="008B48F6" w:rsidRPr="00067E32">
          <w:rPr>
            <w:rStyle w:val="Hipervnculo"/>
            <w:noProof/>
          </w:rPr>
          <w:t>B.4.1</w:t>
        </w:r>
        <w:r w:rsidR="008B48F6">
          <w:rPr>
            <w:rFonts w:asciiTheme="minorHAnsi" w:eastAsiaTheme="minorEastAsia" w:hAnsiTheme="minorHAnsi" w:cstheme="minorBidi"/>
            <w:noProof/>
            <w:sz w:val="22"/>
            <w:szCs w:val="22"/>
            <w:lang w:eastAsia="es-CL"/>
          </w:rPr>
          <w:tab/>
        </w:r>
        <w:r w:rsidR="008B48F6" w:rsidRPr="00067E32">
          <w:rPr>
            <w:rStyle w:val="Hipervnculo"/>
            <w:noProof/>
          </w:rPr>
          <w:t>Especificaciones.</w:t>
        </w:r>
        <w:r w:rsidR="008B48F6">
          <w:rPr>
            <w:noProof/>
            <w:webHidden/>
          </w:rPr>
          <w:tab/>
        </w:r>
        <w:r w:rsidR="008B48F6">
          <w:rPr>
            <w:noProof/>
            <w:webHidden/>
          </w:rPr>
          <w:fldChar w:fldCharType="begin"/>
        </w:r>
        <w:r w:rsidR="008B48F6">
          <w:rPr>
            <w:noProof/>
            <w:webHidden/>
          </w:rPr>
          <w:instrText xml:space="preserve"> PAGEREF _Toc49099837 \h </w:instrText>
        </w:r>
        <w:r w:rsidR="008B48F6">
          <w:rPr>
            <w:noProof/>
            <w:webHidden/>
          </w:rPr>
        </w:r>
        <w:r w:rsidR="008B48F6">
          <w:rPr>
            <w:noProof/>
            <w:webHidden/>
          </w:rPr>
          <w:fldChar w:fldCharType="separate"/>
        </w:r>
        <w:r>
          <w:rPr>
            <w:noProof/>
            <w:webHidden/>
          </w:rPr>
          <w:t>16</w:t>
        </w:r>
        <w:r w:rsidR="008B48F6">
          <w:rPr>
            <w:noProof/>
            <w:webHidden/>
          </w:rPr>
          <w:fldChar w:fldCharType="end"/>
        </w:r>
      </w:hyperlink>
    </w:p>
    <w:p w14:paraId="54BD982C" w14:textId="5EC16546"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8" w:history="1">
        <w:r w:rsidR="008B48F6" w:rsidRPr="00067E32">
          <w:rPr>
            <w:rStyle w:val="Hipervnculo"/>
            <w:noProof/>
          </w:rPr>
          <w:t>B.4.2</w:t>
        </w:r>
        <w:r w:rsidR="008B48F6">
          <w:rPr>
            <w:rFonts w:asciiTheme="minorHAnsi" w:eastAsiaTheme="minorEastAsia" w:hAnsiTheme="minorHAnsi" w:cstheme="minorBidi"/>
            <w:noProof/>
            <w:sz w:val="22"/>
            <w:szCs w:val="22"/>
            <w:lang w:eastAsia="es-CL"/>
          </w:rPr>
          <w:tab/>
        </w:r>
        <w:r w:rsidR="008B48F6" w:rsidRPr="00067E32">
          <w:rPr>
            <w:rStyle w:val="Hipervnculo"/>
            <w:noProof/>
          </w:rPr>
          <w:t>Hormigón estructural.</w:t>
        </w:r>
        <w:r w:rsidR="008B48F6">
          <w:rPr>
            <w:noProof/>
            <w:webHidden/>
          </w:rPr>
          <w:tab/>
        </w:r>
        <w:r w:rsidR="008B48F6">
          <w:rPr>
            <w:noProof/>
            <w:webHidden/>
          </w:rPr>
          <w:fldChar w:fldCharType="begin"/>
        </w:r>
        <w:r w:rsidR="008B48F6">
          <w:rPr>
            <w:noProof/>
            <w:webHidden/>
          </w:rPr>
          <w:instrText xml:space="preserve"> PAGEREF _Toc49099838 \h </w:instrText>
        </w:r>
        <w:r w:rsidR="008B48F6">
          <w:rPr>
            <w:noProof/>
            <w:webHidden/>
          </w:rPr>
        </w:r>
        <w:r w:rsidR="008B48F6">
          <w:rPr>
            <w:noProof/>
            <w:webHidden/>
          </w:rPr>
          <w:fldChar w:fldCharType="separate"/>
        </w:r>
        <w:r>
          <w:rPr>
            <w:noProof/>
            <w:webHidden/>
          </w:rPr>
          <w:t>16</w:t>
        </w:r>
        <w:r w:rsidR="008B48F6">
          <w:rPr>
            <w:noProof/>
            <w:webHidden/>
          </w:rPr>
          <w:fldChar w:fldCharType="end"/>
        </w:r>
      </w:hyperlink>
    </w:p>
    <w:p w14:paraId="0883AE79" w14:textId="76969AAD"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39" w:history="1">
        <w:r w:rsidR="008B48F6" w:rsidRPr="00067E32">
          <w:rPr>
            <w:rStyle w:val="Hipervnculo"/>
            <w:noProof/>
          </w:rPr>
          <w:t>B.4.3</w:t>
        </w:r>
        <w:r w:rsidR="008B48F6">
          <w:rPr>
            <w:rFonts w:asciiTheme="minorHAnsi" w:eastAsiaTheme="minorEastAsia" w:hAnsiTheme="minorHAnsi" w:cstheme="minorBidi"/>
            <w:noProof/>
            <w:sz w:val="22"/>
            <w:szCs w:val="22"/>
            <w:lang w:eastAsia="es-CL"/>
          </w:rPr>
          <w:tab/>
        </w:r>
        <w:r w:rsidR="008B48F6" w:rsidRPr="00067E32">
          <w:rPr>
            <w:rStyle w:val="Hipervnculo"/>
            <w:noProof/>
          </w:rPr>
          <w:t>Colocación de Hormigón</w:t>
        </w:r>
        <w:r w:rsidR="008B48F6">
          <w:rPr>
            <w:noProof/>
            <w:webHidden/>
          </w:rPr>
          <w:tab/>
        </w:r>
        <w:r w:rsidR="008B48F6">
          <w:rPr>
            <w:noProof/>
            <w:webHidden/>
          </w:rPr>
          <w:fldChar w:fldCharType="begin"/>
        </w:r>
        <w:r w:rsidR="008B48F6">
          <w:rPr>
            <w:noProof/>
            <w:webHidden/>
          </w:rPr>
          <w:instrText xml:space="preserve"> PAGEREF _Toc49099839 \h </w:instrText>
        </w:r>
        <w:r w:rsidR="008B48F6">
          <w:rPr>
            <w:noProof/>
            <w:webHidden/>
          </w:rPr>
        </w:r>
        <w:r w:rsidR="008B48F6">
          <w:rPr>
            <w:noProof/>
            <w:webHidden/>
          </w:rPr>
          <w:fldChar w:fldCharType="separate"/>
        </w:r>
        <w:r>
          <w:rPr>
            <w:noProof/>
            <w:webHidden/>
          </w:rPr>
          <w:t>16</w:t>
        </w:r>
        <w:r w:rsidR="008B48F6">
          <w:rPr>
            <w:noProof/>
            <w:webHidden/>
          </w:rPr>
          <w:fldChar w:fldCharType="end"/>
        </w:r>
      </w:hyperlink>
    </w:p>
    <w:p w14:paraId="3EC90D4E" w14:textId="71D041C7"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40" w:history="1">
        <w:r w:rsidR="008B48F6" w:rsidRPr="00067E32">
          <w:rPr>
            <w:rStyle w:val="Hipervnculo"/>
            <w:noProof/>
          </w:rPr>
          <w:t>B.4.4</w:t>
        </w:r>
        <w:r w:rsidR="008B48F6">
          <w:rPr>
            <w:rFonts w:asciiTheme="minorHAnsi" w:eastAsiaTheme="minorEastAsia" w:hAnsiTheme="minorHAnsi" w:cstheme="minorBidi"/>
            <w:noProof/>
            <w:sz w:val="22"/>
            <w:szCs w:val="22"/>
            <w:lang w:eastAsia="es-CL"/>
          </w:rPr>
          <w:tab/>
        </w:r>
        <w:r w:rsidR="008B48F6" w:rsidRPr="00067E32">
          <w:rPr>
            <w:rStyle w:val="Hipervnculo"/>
            <w:noProof/>
          </w:rPr>
          <w:t>Control de hormigones.</w:t>
        </w:r>
        <w:r w:rsidR="008B48F6">
          <w:rPr>
            <w:noProof/>
            <w:webHidden/>
          </w:rPr>
          <w:tab/>
        </w:r>
        <w:r w:rsidR="008B48F6">
          <w:rPr>
            <w:noProof/>
            <w:webHidden/>
          </w:rPr>
          <w:fldChar w:fldCharType="begin"/>
        </w:r>
        <w:r w:rsidR="008B48F6">
          <w:rPr>
            <w:noProof/>
            <w:webHidden/>
          </w:rPr>
          <w:instrText xml:space="preserve"> PAGEREF _Toc49099840 \h </w:instrText>
        </w:r>
        <w:r w:rsidR="008B48F6">
          <w:rPr>
            <w:noProof/>
            <w:webHidden/>
          </w:rPr>
        </w:r>
        <w:r w:rsidR="008B48F6">
          <w:rPr>
            <w:noProof/>
            <w:webHidden/>
          </w:rPr>
          <w:fldChar w:fldCharType="separate"/>
        </w:r>
        <w:r>
          <w:rPr>
            <w:noProof/>
            <w:webHidden/>
          </w:rPr>
          <w:t>18</w:t>
        </w:r>
        <w:r w:rsidR="008B48F6">
          <w:rPr>
            <w:noProof/>
            <w:webHidden/>
          </w:rPr>
          <w:fldChar w:fldCharType="end"/>
        </w:r>
      </w:hyperlink>
    </w:p>
    <w:p w14:paraId="42104FC3" w14:textId="6D26F1D0"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41" w:history="1">
        <w:r w:rsidR="008B48F6" w:rsidRPr="00067E32">
          <w:rPr>
            <w:rStyle w:val="Hipervnculo"/>
            <w:noProof/>
          </w:rPr>
          <w:t>B.4.5</w:t>
        </w:r>
        <w:r w:rsidR="008B48F6">
          <w:rPr>
            <w:rFonts w:asciiTheme="minorHAnsi" w:eastAsiaTheme="minorEastAsia" w:hAnsiTheme="minorHAnsi" w:cstheme="minorBidi"/>
            <w:noProof/>
            <w:sz w:val="22"/>
            <w:szCs w:val="22"/>
            <w:lang w:eastAsia="es-CL"/>
          </w:rPr>
          <w:tab/>
        </w:r>
        <w:r w:rsidR="008B48F6" w:rsidRPr="00067E32">
          <w:rPr>
            <w:rStyle w:val="Hipervnculo"/>
            <w:noProof/>
          </w:rPr>
          <w:t>Juntas de hormigonado.</w:t>
        </w:r>
        <w:r w:rsidR="008B48F6">
          <w:rPr>
            <w:noProof/>
            <w:webHidden/>
          </w:rPr>
          <w:tab/>
        </w:r>
        <w:r w:rsidR="008B48F6">
          <w:rPr>
            <w:noProof/>
            <w:webHidden/>
          </w:rPr>
          <w:fldChar w:fldCharType="begin"/>
        </w:r>
        <w:r w:rsidR="008B48F6">
          <w:rPr>
            <w:noProof/>
            <w:webHidden/>
          </w:rPr>
          <w:instrText xml:space="preserve"> PAGEREF _Toc49099841 \h </w:instrText>
        </w:r>
        <w:r w:rsidR="008B48F6">
          <w:rPr>
            <w:noProof/>
            <w:webHidden/>
          </w:rPr>
        </w:r>
        <w:r w:rsidR="008B48F6">
          <w:rPr>
            <w:noProof/>
            <w:webHidden/>
          </w:rPr>
          <w:fldChar w:fldCharType="separate"/>
        </w:r>
        <w:r>
          <w:rPr>
            <w:noProof/>
            <w:webHidden/>
          </w:rPr>
          <w:t>19</w:t>
        </w:r>
        <w:r w:rsidR="008B48F6">
          <w:rPr>
            <w:noProof/>
            <w:webHidden/>
          </w:rPr>
          <w:fldChar w:fldCharType="end"/>
        </w:r>
      </w:hyperlink>
    </w:p>
    <w:p w14:paraId="06D0D14C" w14:textId="4AE72B3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42" w:history="1">
        <w:r w:rsidR="008B48F6" w:rsidRPr="00067E32">
          <w:rPr>
            <w:rStyle w:val="Hipervnculo"/>
            <w:noProof/>
          </w:rPr>
          <w:t>B.4.6</w:t>
        </w:r>
        <w:r w:rsidR="008B48F6">
          <w:rPr>
            <w:rFonts w:asciiTheme="minorHAnsi" w:eastAsiaTheme="minorEastAsia" w:hAnsiTheme="minorHAnsi" w:cstheme="minorBidi"/>
            <w:noProof/>
            <w:sz w:val="22"/>
            <w:szCs w:val="22"/>
            <w:lang w:eastAsia="es-CL"/>
          </w:rPr>
          <w:tab/>
        </w:r>
        <w:r w:rsidR="008B48F6" w:rsidRPr="00067E32">
          <w:rPr>
            <w:rStyle w:val="Hipervnculo"/>
            <w:noProof/>
          </w:rPr>
          <w:t>Tratamientos de las superficies de juntas.</w:t>
        </w:r>
        <w:r w:rsidR="008B48F6">
          <w:rPr>
            <w:noProof/>
            <w:webHidden/>
          </w:rPr>
          <w:tab/>
        </w:r>
        <w:r w:rsidR="008B48F6">
          <w:rPr>
            <w:noProof/>
            <w:webHidden/>
          </w:rPr>
          <w:fldChar w:fldCharType="begin"/>
        </w:r>
        <w:r w:rsidR="008B48F6">
          <w:rPr>
            <w:noProof/>
            <w:webHidden/>
          </w:rPr>
          <w:instrText xml:space="preserve"> PAGEREF _Toc49099842 \h </w:instrText>
        </w:r>
        <w:r w:rsidR="008B48F6">
          <w:rPr>
            <w:noProof/>
            <w:webHidden/>
          </w:rPr>
        </w:r>
        <w:r w:rsidR="008B48F6">
          <w:rPr>
            <w:noProof/>
            <w:webHidden/>
          </w:rPr>
          <w:fldChar w:fldCharType="separate"/>
        </w:r>
        <w:r>
          <w:rPr>
            <w:noProof/>
            <w:webHidden/>
          </w:rPr>
          <w:t>19</w:t>
        </w:r>
        <w:r w:rsidR="008B48F6">
          <w:rPr>
            <w:noProof/>
            <w:webHidden/>
          </w:rPr>
          <w:fldChar w:fldCharType="end"/>
        </w:r>
      </w:hyperlink>
    </w:p>
    <w:p w14:paraId="13FA01D7" w14:textId="2F0477C4"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43" w:history="1">
        <w:r w:rsidR="008B48F6" w:rsidRPr="00067E32">
          <w:rPr>
            <w:rStyle w:val="Hipervnculo"/>
            <w:noProof/>
          </w:rPr>
          <w:t>B.4.7</w:t>
        </w:r>
        <w:r w:rsidR="008B48F6">
          <w:rPr>
            <w:rFonts w:asciiTheme="minorHAnsi" w:eastAsiaTheme="minorEastAsia" w:hAnsiTheme="minorHAnsi" w:cstheme="minorBidi"/>
            <w:noProof/>
            <w:sz w:val="22"/>
            <w:szCs w:val="22"/>
            <w:lang w:eastAsia="es-CL"/>
          </w:rPr>
          <w:tab/>
        </w:r>
        <w:r w:rsidR="008B48F6" w:rsidRPr="00067E32">
          <w:rPr>
            <w:rStyle w:val="Hipervnculo"/>
            <w:noProof/>
          </w:rPr>
          <w:t>Modalidad del hormigonado.</w:t>
        </w:r>
        <w:r w:rsidR="008B48F6">
          <w:rPr>
            <w:noProof/>
            <w:webHidden/>
          </w:rPr>
          <w:tab/>
        </w:r>
        <w:r w:rsidR="008B48F6">
          <w:rPr>
            <w:noProof/>
            <w:webHidden/>
          </w:rPr>
          <w:fldChar w:fldCharType="begin"/>
        </w:r>
        <w:r w:rsidR="008B48F6">
          <w:rPr>
            <w:noProof/>
            <w:webHidden/>
          </w:rPr>
          <w:instrText xml:space="preserve"> PAGEREF _Toc49099843 \h </w:instrText>
        </w:r>
        <w:r w:rsidR="008B48F6">
          <w:rPr>
            <w:noProof/>
            <w:webHidden/>
          </w:rPr>
        </w:r>
        <w:r w:rsidR="008B48F6">
          <w:rPr>
            <w:noProof/>
            <w:webHidden/>
          </w:rPr>
          <w:fldChar w:fldCharType="separate"/>
        </w:r>
        <w:r>
          <w:rPr>
            <w:noProof/>
            <w:webHidden/>
          </w:rPr>
          <w:t>20</w:t>
        </w:r>
        <w:r w:rsidR="008B48F6">
          <w:rPr>
            <w:noProof/>
            <w:webHidden/>
          </w:rPr>
          <w:fldChar w:fldCharType="end"/>
        </w:r>
      </w:hyperlink>
    </w:p>
    <w:p w14:paraId="7925558A" w14:textId="38B12FC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44" w:history="1">
        <w:r w:rsidR="008B48F6" w:rsidRPr="00067E32">
          <w:rPr>
            <w:rStyle w:val="Hipervnculo"/>
            <w:noProof/>
          </w:rPr>
          <w:t>B.4.8</w:t>
        </w:r>
        <w:r w:rsidR="008B48F6">
          <w:rPr>
            <w:rFonts w:asciiTheme="minorHAnsi" w:eastAsiaTheme="minorEastAsia" w:hAnsiTheme="minorHAnsi" w:cstheme="minorBidi"/>
            <w:noProof/>
            <w:sz w:val="22"/>
            <w:szCs w:val="22"/>
            <w:lang w:eastAsia="es-CL"/>
          </w:rPr>
          <w:tab/>
        </w:r>
        <w:r w:rsidR="008B48F6" w:rsidRPr="00067E32">
          <w:rPr>
            <w:rStyle w:val="Hipervnculo"/>
            <w:noProof/>
          </w:rPr>
          <w:t>Retracciones de fragua.</w:t>
        </w:r>
        <w:r w:rsidR="008B48F6">
          <w:rPr>
            <w:noProof/>
            <w:webHidden/>
          </w:rPr>
          <w:tab/>
        </w:r>
        <w:r w:rsidR="008B48F6">
          <w:rPr>
            <w:noProof/>
            <w:webHidden/>
          </w:rPr>
          <w:fldChar w:fldCharType="begin"/>
        </w:r>
        <w:r w:rsidR="008B48F6">
          <w:rPr>
            <w:noProof/>
            <w:webHidden/>
          </w:rPr>
          <w:instrText xml:space="preserve"> PAGEREF _Toc49099844 \h </w:instrText>
        </w:r>
        <w:r w:rsidR="008B48F6">
          <w:rPr>
            <w:noProof/>
            <w:webHidden/>
          </w:rPr>
        </w:r>
        <w:r w:rsidR="008B48F6">
          <w:rPr>
            <w:noProof/>
            <w:webHidden/>
          </w:rPr>
          <w:fldChar w:fldCharType="separate"/>
        </w:r>
        <w:r>
          <w:rPr>
            <w:noProof/>
            <w:webHidden/>
          </w:rPr>
          <w:t>20</w:t>
        </w:r>
        <w:r w:rsidR="008B48F6">
          <w:rPr>
            <w:noProof/>
            <w:webHidden/>
          </w:rPr>
          <w:fldChar w:fldCharType="end"/>
        </w:r>
      </w:hyperlink>
    </w:p>
    <w:p w14:paraId="284F976E" w14:textId="4005D61A"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45" w:history="1">
        <w:r w:rsidR="008B48F6" w:rsidRPr="00067E32">
          <w:rPr>
            <w:rStyle w:val="Hipervnculo"/>
            <w:noProof/>
          </w:rPr>
          <w:t>B.4.9</w:t>
        </w:r>
        <w:r w:rsidR="008B48F6">
          <w:rPr>
            <w:rFonts w:asciiTheme="minorHAnsi" w:eastAsiaTheme="minorEastAsia" w:hAnsiTheme="minorHAnsi" w:cstheme="minorBidi"/>
            <w:noProof/>
            <w:sz w:val="22"/>
            <w:szCs w:val="22"/>
            <w:lang w:eastAsia="es-CL"/>
          </w:rPr>
          <w:tab/>
        </w:r>
        <w:r w:rsidR="008B48F6" w:rsidRPr="00067E32">
          <w:rPr>
            <w:rStyle w:val="Hipervnculo"/>
            <w:noProof/>
          </w:rPr>
          <w:t>Reparación del hormigón defectuoso.</w:t>
        </w:r>
        <w:r w:rsidR="008B48F6">
          <w:rPr>
            <w:noProof/>
            <w:webHidden/>
          </w:rPr>
          <w:tab/>
        </w:r>
        <w:r w:rsidR="008B48F6">
          <w:rPr>
            <w:noProof/>
            <w:webHidden/>
          </w:rPr>
          <w:fldChar w:fldCharType="begin"/>
        </w:r>
        <w:r w:rsidR="008B48F6">
          <w:rPr>
            <w:noProof/>
            <w:webHidden/>
          </w:rPr>
          <w:instrText xml:space="preserve"> PAGEREF _Toc49099845 \h </w:instrText>
        </w:r>
        <w:r w:rsidR="008B48F6">
          <w:rPr>
            <w:noProof/>
            <w:webHidden/>
          </w:rPr>
        </w:r>
        <w:r w:rsidR="008B48F6">
          <w:rPr>
            <w:noProof/>
            <w:webHidden/>
          </w:rPr>
          <w:fldChar w:fldCharType="separate"/>
        </w:r>
        <w:r>
          <w:rPr>
            <w:noProof/>
            <w:webHidden/>
          </w:rPr>
          <w:t>20</w:t>
        </w:r>
        <w:r w:rsidR="008B48F6">
          <w:rPr>
            <w:noProof/>
            <w:webHidden/>
          </w:rPr>
          <w:fldChar w:fldCharType="end"/>
        </w:r>
      </w:hyperlink>
    </w:p>
    <w:p w14:paraId="10711A06" w14:textId="27F52F5C" w:rsidR="008B48F6" w:rsidRDefault="00236A15">
      <w:pPr>
        <w:pStyle w:val="TDC1"/>
        <w:tabs>
          <w:tab w:val="left" w:pos="660"/>
          <w:tab w:val="right" w:leader="dot" w:pos="9339"/>
        </w:tabs>
        <w:rPr>
          <w:rFonts w:asciiTheme="minorHAnsi" w:eastAsiaTheme="minorEastAsia" w:hAnsiTheme="minorHAnsi" w:cstheme="minorBidi"/>
          <w:noProof/>
          <w:sz w:val="22"/>
          <w:szCs w:val="22"/>
          <w:lang w:eastAsia="es-CL"/>
        </w:rPr>
      </w:pPr>
      <w:hyperlink w:anchor="_Toc49099846" w:history="1">
        <w:r w:rsidR="008B48F6" w:rsidRPr="00067E32">
          <w:rPr>
            <w:rStyle w:val="Hipervnculo"/>
            <w:noProof/>
          </w:rPr>
          <w:t>C.</w:t>
        </w:r>
        <w:r w:rsidR="008B48F6">
          <w:rPr>
            <w:rFonts w:asciiTheme="minorHAnsi" w:eastAsiaTheme="minorEastAsia" w:hAnsiTheme="minorHAnsi" w:cstheme="minorBidi"/>
            <w:noProof/>
            <w:sz w:val="22"/>
            <w:szCs w:val="22"/>
            <w:lang w:eastAsia="es-CL"/>
          </w:rPr>
          <w:tab/>
        </w:r>
        <w:r w:rsidR="008B48F6" w:rsidRPr="00067E32">
          <w:rPr>
            <w:rStyle w:val="Hipervnculo"/>
            <w:noProof/>
          </w:rPr>
          <w:t>ESTRUCTURAS METÁLICAS.</w:t>
        </w:r>
        <w:r w:rsidR="008B48F6">
          <w:rPr>
            <w:noProof/>
            <w:webHidden/>
          </w:rPr>
          <w:tab/>
        </w:r>
        <w:r w:rsidR="008B48F6">
          <w:rPr>
            <w:noProof/>
            <w:webHidden/>
          </w:rPr>
          <w:fldChar w:fldCharType="begin"/>
        </w:r>
        <w:r w:rsidR="008B48F6">
          <w:rPr>
            <w:noProof/>
            <w:webHidden/>
          </w:rPr>
          <w:instrText xml:space="preserve"> PAGEREF _Toc49099846 \h </w:instrText>
        </w:r>
        <w:r w:rsidR="008B48F6">
          <w:rPr>
            <w:noProof/>
            <w:webHidden/>
          </w:rPr>
        </w:r>
        <w:r w:rsidR="008B48F6">
          <w:rPr>
            <w:noProof/>
            <w:webHidden/>
          </w:rPr>
          <w:fldChar w:fldCharType="separate"/>
        </w:r>
        <w:r>
          <w:rPr>
            <w:noProof/>
            <w:webHidden/>
          </w:rPr>
          <w:t>21</w:t>
        </w:r>
        <w:r w:rsidR="008B48F6">
          <w:rPr>
            <w:noProof/>
            <w:webHidden/>
          </w:rPr>
          <w:fldChar w:fldCharType="end"/>
        </w:r>
      </w:hyperlink>
    </w:p>
    <w:p w14:paraId="5E002175" w14:textId="58202891"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47" w:history="1">
        <w:r w:rsidR="008B48F6" w:rsidRPr="00067E32">
          <w:rPr>
            <w:rStyle w:val="Hipervnculo"/>
            <w:noProof/>
          </w:rPr>
          <w:t>C.1</w:t>
        </w:r>
        <w:r w:rsidR="008B48F6">
          <w:rPr>
            <w:rFonts w:asciiTheme="minorHAnsi" w:eastAsiaTheme="minorEastAsia" w:hAnsiTheme="minorHAnsi" w:cstheme="minorBidi"/>
            <w:noProof/>
            <w:sz w:val="22"/>
            <w:szCs w:val="22"/>
            <w:lang w:eastAsia="es-CL"/>
          </w:rPr>
          <w:tab/>
        </w:r>
        <w:r w:rsidR="008B48F6" w:rsidRPr="00067E32">
          <w:rPr>
            <w:rStyle w:val="Hipervnculo"/>
            <w:noProof/>
          </w:rPr>
          <w:t>Materiales.</w:t>
        </w:r>
        <w:r w:rsidR="008B48F6">
          <w:rPr>
            <w:noProof/>
            <w:webHidden/>
          </w:rPr>
          <w:tab/>
        </w:r>
        <w:r w:rsidR="008B48F6">
          <w:rPr>
            <w:noProof/>
            <w:webHidden/>
          </w:rPr>
          <w:fldChar w:fldCharType="begin"/>
        </w:r>
        <w:r w:rsidR="008B48F6">
          <w:rPr>
            <w:noProof/>
            <w:webHidden/>
          </w:rPr>
          <w:instrText xml:space="preserve"> PAGEREF _Toc49099847 \h </w:instrText>
        </w:r>
        <w:r w:rsidR="008B48F6">
          <w:rPr>
            <w:noProof/>
            <w:webHidden/>
          </w:rPr>
        </w:r>
        <w:r w:rsidR="008B48F6">
          <w:rPr>
            <w:noProof/>
            <w:webHidden/>
          </w:rPr>
          <w:fldChar w:fldCharType="separate"/>
        </w:r>
        <w:r>
          <w:rPr>
            <w:noProof/>
            <w:webHidden/>
          </w:rPr>
          <w:t>21</w:t>
        </w:r>
        <w:r w:rsidR="008B48F6">
          <w:rPr>
            <w:noProof/>
            <w:webHidden/>
          </w:rPr>
          <w:fldChar w:fldCharType="end"/>
        </w:r>
      </w:hyperlink>
    </w:p>
    <w:p w14:paraId="46107812" w14:textId="633B59E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48" w:history="1">
        <w:r w:rsidR="008B48F6" w:rsidRPr="00067E32">
          <w:rPr>
            <w:rStyle w:val="Hipervnculo"/>
            <w:noProof/>
          </w:rPr>
          <w:t>C.1.1</w:t>
        </w:r>
        <w:r w:rsidR="008B48F6">
          <w:rPr>
            <w:rFonts w:asciiTheme="minorHAnsi" w:eastAsiaTheme="minorEastAsia" w:hAnsiTheme="minorHAnsi" w:cstheme="minorBidi"/>
            <w:noProof/>
            <w:sz w:val="22"/>
            <w:szCs w:val="22"/>
            <w:lang w:eastAsia="es-CL"/>
          </w:rPr>
          <w:tab/>
        </w:r>
        <w:r w:rsidR="008B48F6" w:rsidRPr="00067E32">
          <w:rPr>
            <w:rStyle w:val="Hipervnculo"/>
            <w:noProof/>
          </w:rPr>
          <w:t>Origen y composición</w:t>
        </w:r>
        <w:r w:rsidR="008B48F6">
          <w:rPr>
            <w:noProof/>
            <w:webHidden/>
          </w:rPr>
          <w:tab/>
        </w:r>
        <w:r w:rsidR="008B48F6">
          <w:rPr>
            <w:noProof/>
            <w:webHidden/>
          </w:rPr>
          <w:fldChar w:fldCharType="begin"/>
        </w:r>
        <w:r w:rsidR="008B48F6">
          <w:rPr>
            <w:noProof/>
            <w:webHidden/>
          </w:rPr>
          <w:instrText xml:space="preserve"> PAGEREF _Toc49099848 \h </w:instrText>
        </w:r>
        <w:r w:rsidR="008B48F6">
          <w:rPr>
            <w:noProof/>
            <w:webHidden/>
          </w:rPr>
        </w:r>
        <w:r w:rsidR="008B48F6">
          <w:rPr>
            <w:noProof/>
            <w:webHidden/>
          </w:rPr>
          <w:fldChar w:fldCharType="separate"/>
        </w:r>
        <w:r>
          <w:rPr>
            <w:noProof/>
            <w:webHidden/>
          </w:rPr>
          <w:t>21</w:t>
        </w:r>
        <w:r w:rsidR="008B48F6">
          <w:rPr>
            <w:noProof/>
            <w:webHidden/>
          </w:rPr>
          <w:fldChar w:fldCharType="end"/>
        </w:r>
      </w:hyperlink>
    </w:p>
    <w:p w14:paraId="00DB19F8" w14:textId="37C7CEB7"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49" w:history="1">
        <w:r w:rsidR="008B48F6" w:rsidRPr="00067E32">
          <w:rPr>
            <w:rStyle w:val="Hipervnculo"/>
            <w:noProof/>
          </w:rPr>
          <w:t>C.1.2</w:t>
        </w:r>
        <w:r w:rsidR="008B48F6">
          <w:rPr>
            <w:rFonts w:asciiTheme="minorHAnsi" w:eastAsiaTheme="minorEastAsia" w:hAnsiTheme="minorHAnsi" w:cstheme="minorBidi"/>
            <w:noProof/>
            <w:sz w:val="22"/>
            <w:szCs w:val="22"/>
            <w:lang w:eastAsia="es-CL"/>
          </w:rPr>
          <w:tab/>
        </w:r>
        <w:r w:rsidR="008B48F6" w:rsidRPr="00067E32">
          <w:rPr>
            <w:rStyle w:val="Hipervnculo"/>
            <w:noProof/>
          </w:rPr>
          <w:t>Perfiles Estructurales</w:t>
        </w:r>
        <w:r w:rsidR="008B48F6">
          <w:rPr>
            <w:noProof/>
            <w:webHidden/>
          </w:rPr>
          <w:tab/>
        </w:r>
        <w:r w:rsidR="008B48F6">
          <w:rPr>
            <w:noProof/>
            <w:webHidden/>
          </w:rPr>
          <w:fldChar w:fldCharType="begin"/>
        </w:r>
        <w:r w:rsidR="008B48F6">
          <w:rPr>
            <w:noProof/>
            <w:webHidden/>
          </w:rPr>
          <w:instrText xml:space="preserve"> PAGEREF _Toc49099849 \h </w:instrText>
        </w:r>
        <w:r w:rsidR="008B48F6">
          <w:rPr>
            <w:noProof/>
            <w:webHidden/>
          </w:rPr>
        </w:r>
        <w:r w:rsidR="008B48F6">
          <w:rPr>
            <w:noProof/>
            <w:webHidden/>
          </w:rPr>
          <w:fldChar w:fldCharType="separate"/>
        </w:r>
        <w:r>
          <w:rPr>
            <w:noProof/>
            <w:webHidden/>
          </w:rPr>
          <w:t>21</w:t>
        </w:r>
        <w:r w:rsidR="008B48F6">
          <w:rPr>
            <w:noProof/>
            <w:webHidden/>
          </w:rPr>
          <w:fldChar w:fldCharType="end"/>
        </w:r>
      </w:hyperlink>
    </w:p>
    <w:p w14:paraId="707FE0E2" w14:textId="71D66153"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0" w:history="1">
        <w:r w:rsidR="008B48F6" w:rsidRPr="00067E32">
          <w:rPr>
            <w:rStyle w:val="Hipervnculo"/>
            <w:noProof/>
          </w:rPr>
          <w:t>C.1.3</w:t>
        </w:r>
        <w:r w:rsidR="008B48F6">
          <w:rPr>
            <w:rFonts w:asciiTheme="minorHAnsi" w:eastAsiaTheme="minorEastAsia" w:hAnsiTheme="minorHAnsi" w:cstheme="minorBidi"/>
            <w:noProof/>
            <w:sz w:val="22"/>
            <w:szCs w:val="22"/>
            <w:lang w:eastAsia="es-CL"/>
          </w:rPr>
          <w:tab/>
        </w:r>
        <w:r w:rsidR="008B48F6" w:rsidRPr="00067E32">
          <w:rPr>
            <w:rStyle w:val="Hipervnculo"/>
            <w:noProof/>
          </w:rPr>
          <w:t>Pernos Conectores</w:t>
        </w:r>
        <w:r w:rsidR="008B48F6">
          <w:rPr>
            <w:noProof/>
            <w:webHidden/>
          </w:rPr>
          <w:tab/>
        </w:r>
        <w:r w:rsidR="008B48F6">
          <w:rPr>
            <w:noProof/>
            <w:webHidden/>
          </w:rPr>
          <w:fldChar w:fldCharType="begin"/>
        </w:r>
        <w:r w:rsidR="008B48F6">
          <w:rPr>
            <w:noProof/>
            <w:webHidden/>
          </w:rPr>
          <w:instrText xml:space="preserve"> PAGEREF _Toc49099850 \h </w:instrText>
        </w:r>
        <w:r w:rsidR="008B48F6">
          <w:rPr>
            <w:noProof/>
            <w:webHidden/>
          </w:rPr>
        </w:r>
        <w:r w:rsidR="008B48F6">
          <w:rPr>
            <w:noProof/>
            <w:webHidden/>
          </w:rPr>
          <w:fldChar w:fldCharType="separate"/>
        </w:r>
        <w:r>
          <w:rPr>
            <w:noProof/>
            <w:webHidden/>
          </w:rPr>
          <w:t>21</w:t>
        </w:r>
        <w:r w:rsidR="008B48F6">
          <w:rPr>
            <w:noProof/>
            <w:webHidden/>
          </w:rPr>
          <w:fldChar w:fldCharType="end"/>
        </w:r>
      </w:hyperlink>
    </w:p>
    <w:p w14:paraId="74E33B3B" w14:textId="3CDF30B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1" w:history="1">
        <w:r w:rsidR="008B48F6" w:rsidRPr="00067E32">
          <w:rPr>
            <w:rStyle w:val="Hipervnculo"/>
            <w:noProof/>
          </w:rPr>
          <w:t>C.1.4</w:t>
        </w:r>
        <w:r w:rsidR="008B48F6">
          <w:rPr>
            <w:rFonts w:asciiTheme="minorHAnsi" w:eastAsiaTheme="minorEastAsia" w:hAnsiTheme="minorHAnsi" w:cstheme="minorBidi"/>
            <w:noProof/>
            <w:sz w:val="22"/>
            <w:szCs w:val="22"/>
            <w:lang w:eastAsia="es-CL"/>
          </w:rPr>
          <w:tab/>
        </w:r>
        <w:r w:rsidR="008B48F6" w:rsidRPr="00067E32">
          <w:rPr>
            <w:rStyle w:val="Hipervnculo"/>
            <w:noProof/>
          </w:rPr>
          <w:t>Pernos, Tuercas y Golillas.</w:t>
        </w:r>
        <w:r w:rsidR="008B48F6">
          <w:rPr>
            <w:noProof/>
            <w:webHidden/>
          </w:rPr>
          <w:tab/>
        </w:r>
        <w:r w:rsidR="008B48F6">
          <w:rPr>
            <w:noProof/>
            <w:webHidden/>
          </w:rPr>
          <w:fldChar w:fldCharType="begin"/>
        </w:r>
        <w:r w:rsidR="008B48F6">
          <w:rPr>
            <w:noProof/>
            <w:webHidden/>
          </w:rPr>
          <w:instrText xml:space="preserve"> PAGEREF _Toc49099851 \h </w:instrText>
        </w:r>
        <w:r w:rsidR="008B48F6">
          <w:rPr>
            <w:noProof/>
            <w:webHidden/>
          </w:rPr>
        </w:r>
        <w:r w:rsidR="008B48F6">
          <w:rPr>
            <w:noProof/>
            <w:webHidden/>
          </w:rPr>
          <w:fldChar w:fldCharType="separate"/>
        </w:r>
        <w:r>
          <w:rPr>
            <w:noProof/>
            <w:webHidden/>
          </w:rPr>
          <w:t>21</w:t>
        </w:r>
        <w:r w:rsidR="008B48F6">
          <w:rPr>
            <w:noProof/>
            <w:webHidden/>
          </w:rPr>
          <w:fldChar w:fldCharType="end"/>
        </w:r>
      </w:hyperlink>
    </w:p>
    <w:p w14:paraId="4C6438D9" w14:textId="614A8985"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2" w:history="1">
        <w:r w:rsidR="008B48F6" w:rsidRPr="00067E32">
          <w:rPr>
            <w:rStyle w:val="Hipervnculo"/>
            <w:noProof/>
          </w:rPr>
          <w:t>C.1.5</w:t>
        </w:r>
        <w:r w:rsidR="008B48F6">
          <w:rPr>
            <w:rFonts w:asciiTheme="minorHAnsi" w:eastAsiaTheme="minorEastAsia" w:hAnsiTheme="minorHAnsi" w:cstheme="minorBidi"/>
            <w:noProof/>
            <w:sz w:val="22"/>
            <w:szCs w:val="22"/>
            <w:lang w:eastAsia="es-CL"/>
          </w:rPr>
          <w:tab/>
        </w:r>
        <w:r w:rsidR="008B48F6" w:rsidRPr="00067E32">
          <w:rPr>
            <w:rStyle w:val="Hipervnculo"/>
            <w:noProof/>
          </w:rPr>
          <w:t>Soldaduras.</w:t>
        </w:r>
        <w:r w:rsidR="008B48F6">
          <w:rPr>
            <w:noProof/>
            <w:webHidden/>
          </w:rPr>
          <w:tab/>
        </w:r>
        <w:r w:rsidR="008B48F6">
          <w:rPr>
            <w:noProof/>
            <w:webHidden/>
          </w:rPr>
          <w:fldChar w:fldCharType="begin"/>
        </w:r>
        <w:r w:rsidR="008B48F6">
          <w:rPr>
            <w:noProof/>
            <w:webHidden/>
          </w:rPr>
          <w:instrText xml:space="preserve"> PAGEREF _Toc49099852 \h </w:instrText>
        </w:r>
        <w:r w:rsidR="008B48F6">
          <w:rPr>
            <w:noProof/>
            <w:webHidden/>
          </w:rPr>
        </w:r>
        <w:r w:rsidR="008B48F6">
          <w:rPr>
            <w:noProof/>
            <w:webHidden/>
          </w:rPr>
          <w:fldChar w:fldCharType="separate"/>
        </w:r>
        <w:r>
          <w:rPr>
            <w:noProof/>
            <w:webHidden/>
          </w:rPr>
          <w:t>21</w:t>
        </w:r>
        <w:r w:rsidR="008B48F6">
          <w:rPr>
            <w:noProof/>
            <w:webHidden/>
          </w:rPr>
          <w:fldChar w:fldCharType="end"/>
        </w:r>
      </w:hyperlink>
    </w:p>
    <w:p w14:paraId="3BE5C4C2" w14:textId="77CB8CE1"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3" w:history="1">
        <w:r w:rsidR="008B48F6" w:rsidRPr="00067E32">
          <w:rPr>
            <w:rStyle w:val="Hipervnculo"/>
            <w:noProof/>
          </w:rPr>
          <w:t>C.1.6</w:t>
        </w:r>
        <w:r w:rsidR="008B48F6">
          <w:rPr>
            <w:rFonts w:asciiTheme="minorHAnsi" w:eastAsiaTheme="minorEastAsia" w:hAnsiTheme="minorHAnsi" w:cstheme="minorBidi"/>
            <w:noProof/>
            <w:sz w:val="22"/>
            <w:szCs w:val="22"/>
            <w:lang w:eastAsia="es-CL"/>
          </w:rPr>
          <w:tab/>
        </w:r>
        <w:r w:rsidR="008B48F6" w:rsidRPr="00067E32">
          <w:rPr>
            <w:rStyle w:val="Hipervnculo"/>
            <w:noProof/>
          </w:rPr>
          <w:t>Mortero de Nivelación.</w:t>
        </w:r>
        <w:r w:rsidR="008B48F6">
          <w:rPr>
            <w:noProof/>
            <w:webHidden/>
          </w:rPr>
          <w:tab/>
        </w:r>
        <w:r w:rsidR="008B48F6">
          <w:rPr>
            <w:noProof/>
            <w:webHidden/>
          </w:rPr>
          <w:fldChar w:fldCharType="begin"/>
        </w:r>
        <w:r w:rsidR="008B48F6">
          <w:rPr>
            <w:noProof/>
            <w:webHidden/>
          </w:rPr>
          <w:instrText xml:space="preserve"> PAGEREF _Toc49099853 \h </w:instrText>
        </w:r>
        <w:r w:rsidR="008B48F6">
          <w:rPr>
            <w:noProof/>
            <w:webHidden/>
          </w:rPr>
        </w:r>
        <w:r w:rsidR="008B48F6">
          <w:rPr>
            <w:noProof/>
            <w:webHidden/>
          </w:rPr>
          <w:fldChar w:fldCharType="separate"/>
        </w:r>
        <w:r>
          <w:rPr>
            <w:noProof/>
            <w:webHidden/>
          </w:rPr>
          <w:t>22</w:t>
        </w:r>
        <w:r w:rsidR="008B48F6">
          <w:rPr>
            <w:noProof/>
            <w:webHidden/>
          </w:rPr>
          <w:fldChar w:fldCharType="end"/>
        </w:r>
      </w:hyperlink>
    </w:p>
    <w:p w14:paraId="78BA1DD7" w14:textId="3069D9CA"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54" w:history="1">
        <w:r w:rsidR="008B48F6" w:rsidRPr="00067E32">
          <w:rPr>
            <w:rStyle w:val="Hipervnculo"/>
            <w:noProof/>
          </w:rPr>
          <w:t>C.2</w:t>
        </w:r>
        <w:r w:rsidR="008B48F6">
          <w:rPr>
            <w:rFonts w:asciiTheme="minorHAnsi" w:eastAsiaTheme="minorEastAsia" w:hAnsiTheme="minorHAnsi" w:cstheme="minorBidi"/>
            <w:noProof/>
            <w:sz w:val="22"/>
            <w:szCs w:val="22"/>
            <w:lang w:eastAsia="es-CL"/>
          </w:rPr>
          <w:tab/>
        </w:r>
        <w:r w:rsidR="008B48F6" w:rsidRPr="00067E32">
          <w:rPr>
            <w:rStyle w:val="Hipervnculo"/>
            <w:noProof/>
          </w:rPr>
          <w:t>Fabricación.</w:t>
        </w:r>
        <w:r w:rsidR="008B48F6">
          <w:rPr>
            <w:noProof/>
            <w:webHidden/>
          </w:rPr>
          <w:tab/>
        </w:r>
        <w:r w:rsidR="008B48F6">
          <w:rPr>
            <w:noProof/>
            <w:webHidden/>
          </w:rPr>
          <w:fldChar w:fldCharType="begin"/>
        </w:r>
        <w:r w:rsidR="008B48F6">
          <w:rPr>
            <w:noProof/>
            <w:webHidden/>
          </w:rPr>
          <w:instrText xml:space="preserve"> PAGEREF _Toc49099854 \h </w:instrText>
        </w:r>
        <w:r w:rsidR="008B48F6">
          <w:rPr>
            <w:noProof/>
            <w:webHidden/>
          </w:rPr>
        </w:r>
        <w:r w:rsidR="008B48F6">
          <w:rPr>
            <w:noProof/>
            <w:webHidden/>
          </w:rPr>
          <w:fldChar w:fldCharType="separate"/>
        </w:r>
        <w:r>
          <w:rPr>
            <w:noProof/>
            <w:webHidden/>
          </w:rPr>
          <w:t>22</w:t>
        </w:r>
        <w:r w:rsidR="008B48F6">
          <w:rPr>
            <w:noProof/>
            <w:webHidden/>
          </w:rPr>
          <w:fldChar w:fldCharType="end"/>
        </w:r>
      </w:hyperlink>
    </w:p>
    <w:p w14:paraId="1717B95E" w14:textId="6CF53F8B"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5" w:history="1">
        <w:r w:rsidR="008B48F6" w:rsidRPr="00067E32">
          <w:rPr>
            <w:rStyle w:val="Hipervnculo"/>
            <w:noProof/>
          </w:rPr>
          <w:t>C.2.1</w:t>
        </w:r>
        <w:r w:rsidR="008B48F6">
          <w:rPr>
            <w:rFonts w:asciiTheme="minorHAnsi" w:eastAsiaTheme="minorEastAsia" w:hAnsiTheme="minorHAnsi" w:cstheme="minorBidi"/>
            <w:noProof/>
            <w:sz w:val="22"/>
            <w:szCs w:val="22"/>
            <w:lang w:eastAsia="es-CL"/>
          </w:rPr>
          <w:tab/>
        </w:r>
        <w:r w:rsidR="008B48F6" w:rsidRPr="00067E32">
          <w:rPr>
            <w:rStyle w:val="Hipervnculo"/>
            <w:noProof/>
          </w:rPr>
          <w:t>Requerimientos Técnicos.</w:t>
        </w:r>
        <w:r w:rsidR="008B48F6">
          <w:rPr>
            <w:noProof/>
            <w:webHidden/>
          </w:rPr>
          <w:tab/>
        </w:r>
        <w:r w:rsidR="008B48F6">
          <w:rPr>
            <w:noProof/>
            <w:webHidden/>
          </w:rPr>
          <w:fldChar w:fldCharType="begin"/>
        </w:r>
        <w:r w:rsidR="008B48F6">
          <w:rPr>
            <w:noProof/>
            <w:webHidden/>
          </w:rPr>
          <w:instrText xml:space="preserve"> PAGEREF _Toc49099855 \h </w:instrText>
        </w:r>
        <w:r w:rsidR="008B48F6">
          <w:rPr>
            <w:noProof/>
            <w:webHidden/>
          </w:rPr>
        </w:r>
        <w:r w:rsidR="008B48F6">
          <w:rPr>
            <w:noProof/>
            <w:webHidden/>
          </w:rPr>
          <w:fldChar w:fldCharType="separate"/>
        </w:r>
        <w:r>
          <w:rPr>
            <w:noProof/>
            <w:webHidden/>
          </w:rPr>
          <w:t>22</w:t>
        </w:r>
        <w:r w:rsidR="008B48F6">
          <w:rPr>
            <w:noProof/>
            <w:webHidden/>
          </w:rPr>
          <w:fldChar w:fldCharType="end"/>
        </w:r>
      </w:hyperlink>
    </w:p>
    <w:p w14:paraId="042F1329" w14:textId="184607D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6" w:history="1">
        <w:r w:rsidR="008B48F6" w:rsidRPr="00067E32">
          <w:rPr>
            <w:rStyle w:val="Hipervnculo"/>
            <w:noProof/>
          </w:rPr>
          <w:t>C.2.2</w:t>
        </w:r>
        <w:r w:rsidR="008B48F6">
          <w:rPr>
            <w:rFonts w:asciiTheme="minorHAnsi" w:eastAsiaTheme="minorEastAsia" w:hAnsiTheme="minorHAnsi" w:cstheme="minorBidi"/>
            <w:noProof/>
            <w:sz w:val="22"/>
            <w:szCs w:val="22"/>
            <w:lang w:eastAsia="es-CL"/>
          </w:rPr>
          <w:tab/>
        </w:r>
        <w:r w:rsidR="008B48F6" w:rsidRPr="00067E32">
          <w:rPr>
            <w:rStyle w:val="Hipervnculo"/>
            <w:noProof/>
          </w:rPr>
          <w:t>Orientación de las Planchas.</w:t>
        </w:r>
        <w:r w:rsidR="008B48F6">
          <w:rPr>
            <w:noProof/>
            <w:webHidden/>
          </w:rPr>
          <w:tab/>
        </w:r>
        <w:r w:rsidR="008B48F6">
          <w:rPr>
            <w:noProof/>
            <w:webHidden/>
          </w:rPr>
          <w:fldChar w:fldCharType="begin"/>
        </w:r>
        <w:r w:rsidR="008B48F6">
          <w:rPr>
            <w:noProof/>
            <w:webHidden/>
          </w:rPr>
          <w:instrText xml:space="preserve"> PAGEREF _Toc49099856 \h </w:instrText>
        </w:r>
        <w:r w:rsidR="008B48F6">
          <w:rPr>
            <w:noProof/>
            <w:webHidden/>
          </w:rPr>
        </w:r>
        <w:r w:rsidR="008B48F6">
          <w:rPr>
            <w:noProof/>
            <w:webHidden/>
          </w:rPr>
          <w:fldChar w:fldCharType="separate"/>
        </w:r>
        <w:r>
          <w:rPr>
            <w:noProof/>
            <w:webHidden/>
          </w:rPr>
          <w:t>22</w:t>
        </w:r>
        <w:r w:rsidR="008B48F6">
          <w:rPr>
            <w:noProof/>
            <w:webHidden/>
          </w:rPr>
          <w:fldChar w:fldCharType="end"/>
        </w:r>
      </w:hyperlink>
    </w:p>
    <w:p w14:paraId="1CFEAE5D" w14:textId="3054ED53"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7" w:history="1">
        <w:r w:rsidR="008B48F6" w:rsidRPr="00067E32">
          <w:rPr>
            <w:rStyle w:val="Hipervnculo"/>
            <w:noProof/>
          </w:rPr>
          <w:t>C.2.3</w:t>
        </w:r>
        <w:r w:rsidR="008B48F6">
          <w:rPr>
            <w:rFonts w:asciiTheme="minorHAnsi" w:eastAsiaTheme="minorEastAsia" w:hAnsiTheme="minorHAnsi" w:cstheme="minorBidi"/>
            <w:noProof/>
            <w:sz w:val="22"/>
            <w:szCs w:val="22"/>
            <w:lang w:eastAsia="es-CL"/>
          </w:rPr>
          <w:tab/>
        </w:r>
        <w:r w:rsidR="008B48F6" w:rsidRPr="00067E32">
          <w:rPr>
            <w:rStyle w:val="Hipervnculo"/>
            <w:noProof/>
          </w:rPr>
          <w:t>Enderezado de Material.</w:t>
        </w:r>
        <w:r w:rsidR="008B48F6">
          <w:rPr>
            <w:noProof/>
            <w:webHidden/>
          </w:rPr>
          <w:tab/>
        </w:r>
        <w:r w:rsidR="008B48F6">
          <w:rPr>
            <w:noProof/>
            <w:webHidden/>
          </w:rPr>
          <w:fldChar w:fldCharType="begin"/>
        </w:r>
        <w:r w:rsidR="008B48F6">
          <w:rPr>
            <w:noProof/>
            <w:webHidden/>
          </w:rPr>
          <w:instrText xml:space="preserve"> PAGEREF _Toc49099857 \h </w:instrText>
        </w:r>
        <w:r w:rsidR="008B48F6">
          <w:rPr>
            <w:noProof/>
            <w:webHidden/>
          </w:rPr>
        </w:r>
        <w:r w:rsidR="008B48F6">
          <w:rPr>
            <w:noProof/>
            <w:webHidden/>
          </w:rPr>
          <w:fldChar w:fldCharType="separate"/>
        </w:r>
        <w:r>
          <w:rPr>
            <w:noProof/>
            <w:webHidden/>
          </w:rPr>
          <w:t>22</w:t>
        </w:r>
        <w:r w:rsidR="008B48F6">
          <w:rPr>
            <w:noProof/>
            <w:webHidden/>
          </w:rPr>
          <w:fldChar w:fldCharType="end"/>
        </w:r>
      </w:hyperlink>
    </w:p>
    <w:p w14:paraId="7173EE8A" w14:textId="2984029E"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8" w:history="1">
        <w:r w:rsidR="008B48F6" w:rsidRPr="00067E32">
          <w:rPr>
            <w:rStyle w:val="Hipervnculo"/>
            <w:noProof/>
          </w:rPr>
          <w:t>C.2.4</w:t>
        </w:r>
        <w:r w:rsidR="008B48F6">
          <w:rPr>
            <w:rFonts w:asciiTheme="minorHAnsi" w:eastAsiaTheme="minorEastAsia" w:hAnsiTheme="minorHAnsi" w:cstheme="minorBidi"/>
            <w:noProof/>
            <w:sz w:val="22"/>
            <w:szCs w:val="22"/>
            <w:lang w:eastAsia="es-CL"/>
          </w:rPr>
          <w:tab/>
        </w:r>
        <w:r w:rsidR="008B48F6" w:rsidRPr="00067E32">
          <w:rPr>
            <w:rStyle w:val="Hipervnculo"/>
            <w:noProof/>
          </w:rPr>
          <w:t>Perforaciones.</w:t>
        </w:r>
        <w:r w:rsidR="008B48F6">
          <w:rPr>
            <w:noProof/>
            <w:webHidden/>
          </w:rPr>
          <w:tab/>
        </w:r>
        <w:r w:rsidR="008B48F6">
          <w:rPr>
            <w:noProof/>
            <w:webHidden/>
          </w:rPr>
          <w:fldChar w:fldCharType="begin"/>
        </w:r>
        <w:r w:rsidR="008B48F6">
          <w:rPr>
            <w:noProof/>
            <w:webHidden/>
          </w:rPr>
          <w:instrText xml:space="preserve"> PAGEREF _Toc49099858 \h </w:instrText>
        </w:r>
        <w:r w:rsidR="008B48F6">
          <w:rPr>
            <w:noProof/>
            <w:webHidden/>
          </w:rPr>
        </w:r>
        <w:r w:rsidR="008B48F6">
          <w:rPr>
            <w:noProof/>
            <w:webHidden/>
          </w:rPr>
          <w:fldChar w:fldCharType="separate"/>
        </w:r>
        <w:r>
          <w:rPr>
            <w:noProof/>
            <w:webHidden/>
          </w:rPr>
          <w:t>22</w:t>
        </w:r>
        <w:r w:rsidR="008B48F6">
          <w:rPr>
            <w:noProof/>
            <w:webHidden/>
          </w:rPr>
          <w:fldChar w:fldCharType="end"/>
        </w:r>
      </w:hyperlink>
    </w:p>
    <w:p w14:paraId="07930C49" w14:textId="6A62EDEF"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59" w:history="1">
        <w:r w:rsidR="008B48F6" w:rsidRPr="00067E32">
          <w:rPr>
            <w:rStyle w:val="Hipervnculo"/>
            <w:noProof/>
          </w:rPr>
          <w:t>C.2.5</w:t>
        </w:r>
        <w:r w:rsidR="008B48F6">
          <w:rPr>
            <w:rFonts w:asciiTheme="minorHAnsi" w:eastAsiaTheme="minorEastAsia" w:hAnsiTheme="minorHAnsi" w:cstheme="minorBidi"/>
            <w:noProof/>
            <w:sz w:val="22"/>
            <w:szCs w:val="22"/>
            <w:lang w:eastAsia="es-CL"/>
          </w:rPr>
          <w:tab/>
        </w:r>
        <w:r w:rsidR="008B48F6" w:rsidRPr="00067E32">
          <w:rPr>
            <w:rStyle w:val="Hipervnculo"/>
            <w:noProof/>
          </w:rPr>
          <w:t>Soldadores.</w:t>
        </w:r>
        <w:r w:rsidR="008B48F6">
          <w:rPr>
            <w:noProof/>
            <w:webHidden/>
          </w:rPr>
          <w:tab/>
        </w:r>
        <w:r w:rsidR="008B48F6">
          <w:rPr>
            <w:noProof/>
            <w:webHidden/>
          </w:rPr>
          <w:fldChar w:fldCharType="begin"/>
        </w:r>
        <w:r w:rsidR="008B48F6">
          <w:rPr>
            <w:noProof/>
            <w:webHidden/>
          </w:rPr>
          <w:instrText xml:space="preserve"> PAGEREF _Toc49099859 \h </w:instrText>
        </w:r>
        <w:r w:rsidR="008B48F6">
          <w:rPr>
            <w:noProof/>
            <w:webHidden/>
          </w:rPr>
        </w:r>
        <w:r w:rsidR="008B48F6">
          <w:rPr>
            <w:noProof/>
            <w:webHidden/>
          </w:rPr>
          <w:fldChar w:fldCharType="separate"/>
        </w:r>
        <w:r>
          <w:rPr>
            <w:noProof/>
            <w:webHidden/>
          </w:rPr>
          <w:t>23</w:t>
        </w:r>
        <w:r w:rsidR="008B48F6">
          <w:rPr>
            <w:noProof/>
            <w:webHidden/>
          </w:rPr>
          <w:fldChar w:fldCharType="end"/>
        </w:r>
      </w:hyperlink>
    </w:p>
    <w:p w14:paraId="2F4B1294" w14:textId="192AFD21"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60" w:history="1">
        <w:r w:rsidR="008B48F6" w:rsidRPr="00067E32">
          <w:rPr>
            <w:rStyle w:val="Hipervnculo"/>
            <w:noProof/>
          </w:rPr>
          <w:t>C.2.6</w:t>
        </w:r>
        <w:r w:rsidR="008B48F6">
          <w:rPr>
            <w:rFonts w:asciiTheme="minorHAnsi" w:eastAsiaTheme="minorEastAsia" w:hAnsiTheme="minorHAnsi" w:cstheme="minorBidi"/>
            <w:noProof/>
            <w:sz w:val="22"/>
            <w:szCs w:val="22"/>
            <w:lang w:eastAsia="es-CL"/>
          </w:rPr>
          <w:tab/>
        </w:r>
        <w:r w:rsidR="008B48F6" w:rsidRPr="00067E32">
          <w:rPr>
            <w:rStyle w:val="Hipervnculo"/>
            <w:noProof/>
          </w:rPr>
          <w:t>Cortes de Perfiles.</w:t>
        </w:r>
        <w:r w:rsidR="008B48F6">
          <w:rPr>
            <w:noProof/>
            <w:webHidden/>
          </w:rPr>
          <w:tab/>
        </w:r>
        <w:r w:rsidR="008B48F6">
          <w:rPr>
            <w:noProof/>
            <w:webHidden/>
          </w:rPr>
          <w:fldChar w:fldCharType="begin"/>
        </w:r>
        <w:r w:rsidR="008B48F6">
          <w:rPr>
            <w:noProof/>
            <w:webHidden/>
          </w:rPr>
          <w:instrText xml:space="preserve"> PAGEREF _Toc49099860 \h </w:instrText>
        </w:r>
        <w:r w:rsidR="008B48F6">
          <w:rPr>
            <w:noProof/>
            <w:webHidden/>
          </w:rPr>
        </w:r>
        <w:r w:rsidR="008B48F6">
          <w:rPr>
            <w:noProof/>
            <w:webHidden/>
          </w:rPr>
          <w:fldChar w:fldCharType="separate"/>
        </w:r>
        <w:r>
          <w:rPr>
            <w:noProof/>
            <w:webHidden/>
          </w:rPr>
          <w:t>23</w:t>
        </w:r>
        <w:r w:rsidR="008B48F6">
          <w:rPr>
            <w:noProof/>
            <w:webHidden/>
          </w:rPr>
          <w:fldChar w:fldCharType="end"/>
        </w:r>
      </w:hyperlink>
    </w:p>
    <w:p w14:paraId="6E148B3C" w14:textId="54ED961B"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61" w:history="1">
        <w:r w:rsidR="008B48F6" w:rsidRPr="00067E32">
          <w:rPr>
            <w:rStyle w:val="Hipervnculo"/>
            <w:noProof/>
          </w:rPr>
          <w:t>C.2.7</w:t>
        </w:r>
        <w:r w:rsidR="008B48F6">
          <w:rPr>
            <w:rFonts w:asciiTheme="minorHAnsi" w:eastAsiaTheme="minorEastAsia" w:hAnsiTheme="minorHAnsi" w:cstheme="minorBidi"/>
            <w:noProof/>
            <w:sz w:val="22"/>
            <w:szCs w:val="22"/>
            <w:lang w:eastAsia="es-CL"/>
          </w:rPr>
          <w:tab/>
        </w:r>
        <w:r w:rsidR="008B48F6" w:rsidRPr="00067E32">
          <w:rPr>
            <w:rStyle w:val="Hipervnculo"/>
            <w:noProof/>
          </w:rPr>
          <w:t>Marcas.</w:t>
        </w:r>
        <w:r w:rsidR="008B48F6">
          <w:rPr>
            <w:noProof/>
            <w:webHidden/>
          </w:rPr>
          <w:tab/>
        </w:r>
        <w:r w:rsidR="008B48F6">
          <w:rPr>
            <w:noProof/>
            <w:webHidden/>
          </w:rPr>
          <w:fldChar w:fldCharType="begin"/>
        </w:r>
        <w:r w:rsidR="008B48F6">
          <w:rPr>
            <w:noProof/>
            <w:webHidden/>
          </w:rPr>
          <w:instrText xml:space="preserve"> PAGEREF _Toc49099861 \h </w:instrText>
        </w:r>
        <w:r w:rsidR="008B48F6">
          <w:rPr>
            <w:noProof/>
            <w:webHidden/>
          </w:rPr>
        </w:r>
        <w:r w:rsidR="008B48F6">
          <w:rPr>
            <w:noProof/>
            <w:webHidden/>
          </w:rPr>
          <w:fldChar w:fldCharType="separate"/>
        </w:r>
        <w:r>
          <w:rPr>
            <w:noProof/>
            <w:webHidden/>
          </w:rPr>
          <w:t>23</w:t>
        </w:r>
        <w:r w:rsidR="008B48F6">
          <w:rPr>
            <w:noProof/>
            <w:webHidden/>
          </w:rPr>
          <w:fldChar w:fldCharType="end"/>
        </w:r>
      </w:hyperlink>
    </w:p>
    <w:p w14:paraId="252E63FA" w14:textId="7130F8C0"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62" w:history="1">
        <w:r w:rsidR="008B48F6" w:rsidRPr="00067E32">
          <w:rPr>
            <w:rStyle w:val="Hipervnculo"/>
            <w:noProof/>
          </w:rPr>
          <w:t>C.2.8</w:t>
        </w:r>
        <w:r w:rsidR="008B48F6">
          <w:rPr>
            <w:rFonts w:asciiTheme="minorHAnsi" w:eastAsiaTheme="minorEastAsia" w:hAnsiTheme="minorHAnsi" w:cstheme="minorBidi"/>
            <w:noProof/>
            <w:sz w:val="22"/>
            <w:szCs w:val="22"/>
            <w:lang w:eastAsia="es-CL"/>
          </w:rPr>
          <w:tab/>
        </w:r>
        <w:r w:rsidR="008B48F6" w:rsidRPr="00067E32">
          <w:rPr>
            <w:rStyle w:val="Hipervnculo"/>
            <w:noProof/>
          </w:rPr>
          <w:t>Almacenamiento.</w:t>
        </w:r>
        <w:r w:rsidR="008B48F6">
          <w:rPr>
            <w:noProof/>
            <w:webHidden/>
          </w:rPr>
          <w:tab/>
        </w:r>
        <w:r w:rsidR="008B48F6">
          <w:rPr>
            <w:noProof/>
            <w:webHidden/>
          </w:rPr>
          <w:fldChar w:fldCharType="begin"/>
        </w:r>
        <w:r w:rsidR="008B48F6">
          <w:rPr>
            <w:noProof/>
            <w:webHidden/>
          </w:rPr>
          <w:instrText xml:space="preserve"> PAGEREF _Toc49099862 \h </w:instrText>
        </w:r>
        <w:r w:rsidR="008B48F6">
          <w:rPr>
            <w:noProof/>
            <w:webHidden/>
          </w:rPr>
        </w:r>
        <w:r w:rsidR="008B48F6">
          <w:rPr>
            <w:noProof/>
            <w:webHidden/>
          </w:rPr>
          <w:fldChar w:fldCharType="separate"/>
        </w:r>
        <w:r>
          <w:rPr>
            <w:noProof/>
            <w:webHidden/>
          </w:rPr>
          <w:t>23</w:t>
        </w:r>
        <w:r w:rsidR="008B48F6">
          <w:rPr>
            <w:noProof/>
            <w:webHidden/>
          </w:rPr>
          <w:fldChar w:fldCharType="end"/>
        </w:r>
      </w:hyperlink>
    </w:p>
    <w:p w14:paraId="7FBE25F0" w14:textId="3BB0A52E"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63" w:history="1">
        <w:r w:rsidR="008B48F6" w:rsidRPr="00067E32">
          <w:rPr>
            <w:rStyle w:val="Hipervnculo"/>
            <w:noProof/>
          </w:rPr>
          <w:t>C.2.9</w:t>
        </w:r>
        <w:r w:rsidR="008B48F6">
          <w:rPr>
            <w:rFonts w:asciiTheme="minorHAnsi" w:eastAsiaTheme="minorEastAsia" w:hAnsiTheme="minorHAnsi" w:cstheme="minorBidi"/>
            <w:noProof/>
            <w:sz w:val="22"/>
            <w:szCs w:val="22"/>
            <w:lang w:eastAsia="es-CL"/>
          </w:rPr>
          <w:tab/>
        </w:r>
        <w:r w:rsidR="008B48F6" w:rsidRPr="00067E32">
          <w:rPr>
            <w:rStyle w:val="Hipervnculo"/>
            <w:noProof/>
          </w:rPr>
          <w:t>Manejo de Materiales.</w:t>
        </w:r>
        <w:r w:rsidR="008B48F6">
          <w:rPr>
            <w:noProof/>
            <w:webHidden/>
          </w:rPr>
          <w:tab/>
        </w:r>
        <w:r w:rsidR="008B48F6">
          <w:rPr>
            <w:noProof/>
            <w:webHidden/>
          </w:rPr>
          <w:fldChar w:fldCharType="begin"/>
        </w:r>
        <w:r w:rsidR="008B48F6">
          <w:rPr>
            <w:noProof/>
            <w:webHidden/>
          </w:rPr>
          <w:instrText xml:space="preserve"> PAGEREF _Toc49099863 \h </w:instrText>
        </w:r>
        <w:r w:rsidR="008B48F6">
          <w:rPr>
            <w:noProof/>
            <w:webHidden/>
          </w:rPr>
        </w:r>
        <w:r w:rsidR="008B48F6">
          <w:rPr>
            <w:noProof/>
            <w:webHidden/>
          </w:rPr>
          <w:fldChar w:fldCharType="separate"/>
        </w:r>
        <w:r>
          <w:rPr>
            <w:noProof/>
            <w:webHidden/>
          </w:rPr>
          <w:t>23</w:t>
        </w:r>
        <w:r w:rsidR="008B48F6">
          <w:rPr>
            <w:noProof/>
            <w:webHidden/>
          </w:rPr>
          <w:fldChar w:fldCharType="end"/>
        </w:r>
      </w:hyperlink>
    </w:p>
    <w:p w14:paraId="3CC26A43" w14:textId="421B84DC" w:rsidR="008B48F6" w:rsidRDefault="00236A15">
      <w:pPr>
        <w:pStyle w:val="TDC3"/>
        <w:tabs>
          <w:tab w:val="left" w:pos="1540"/>
          <w:tab w:val="right" w:leader="dot" w:pos="9339"/>
        </w:tabs>
        <w:rPr>
          <w:rFonts w:asciiTheme="minorHAnsi" w:eastAsiaTheme="minorEastAsia" w:hAnsiTheme="minorHAnsi" w:cstheme="minorBidi"/>
          <w:noProof/>
          <w:sz w:val="22"/>
          <w:szCs w:val="22"/>
          <w:lang w:eastAsia="es-CL"/>
        </w:rPr>
      </w:pPr>
      <w:hyperlink w:anchor="_Toc49099864" w:history="1">
        <w:r w:rsidR="008B48F6" w:rsidRPr="00067E32">
          <w:rPr>
            <w:rStyle w:val="Hipervnculo"/>
            <w:noProof/>
          </w:rPr>
          <w:t>C.2.10</w:t>
        </w:r>
        <w:r w:rsidR="008B48F6">
          <w:rPr>
            <w:rFonts w:asciiTheme="minorHAnsi" w:eastAsiaTheme="minorEastAsia" w:hAnsiTheme="minorHAnsi" w:cstheme="minorBidi"/>
            <w:noProof/>
            <w:sz w:val="22"/>
            <w:szCs w:val="22"/>
            <w:lang w:eastAsia="es-CL"/>
          </w:rPr>
          <w:tab/>
        </w:r>
        <w:r w:rsidR="008B48F6" w:rsidRPr="00067E32">
          <w:rPr>
            <w:rStyle w:val="Hipervnculo"/>
            <w:noProof/>
          </w:rPr>
          <w:t>Tolerancias de fabricación</w:t>
        </w:r>
        <w:r w:rsidR="008B48F6">
          <w:rPr>
            <w:noProof/>
            <w:webHidden/>
          </w:rPr>
          <w:tab/>
        </w:r>
        <w:r w:rsidR="008B48F6">
          <w:rPr>
            <w:noProof/>
            <w:webHidden/>
          </w:rPr>
          <w:fldChar w:fldCharType="begin"/>
        </w:r>
        <w:r w:rsidR="008B48F6">
          <w:rPr>
            <w:noProof/>
            <w:webHidden/>
          </w:rPr>
          <w:instrText xml:space="preserve"> PAGEREF _Toc49099864 \h </w:instrText>
        </w:r>
        <w:r w:rsidR="008B48F6">
          <w:rPr>
            <w:noProof/>
            <w:webHidden/>
          </w:rPr>
        </w:r>
        <w:r w:rsidR="008B48F6">
          <w:rPr>
            <w:noProof/>
            <w:webHidden/>
          </w:rPr>
          <w:fldChar w:fldCharType="separate"/>
        </w:r>
        <w:r>
          <w:rPr>
            <w:noProof/>
            <w:webHidden/>
          </w:rPr>
          <w:t>23</w:t>
        </w:r>
        <w:r w:rsidR="008B48F6">
          <w:rPr>
            <w:noProof/>
            <w:webHidden/>
          </w:rPr>
          <w:fldChar w:fldCharType="end"/>
        </w:r>
      </w:hyperlink>
    </w:p>
    <w:p w14:paraId="097372C5" w14:textId="7CA169FA" w:rsidR="008B48F6" w:rsidRDefault="00236A15">
      <w:pPr>
        <w:pStyle w:val="TDC3"/>
        <w:tabs>
          <w:tab w:val="left" w:pos="1540"/>
          <w:tab w:val="right" w:leader="dot" w:pos="9339"/>
        </w:tabs>
        <w:rPr>
          <w:rFonts w:asciiTheme="minorHAnsi" w:eastAsiaTheme="minorEastAsia" w:hAnsiTheme="minorHAnsi" w:cstheme="minorBidi"/>
          <w:noProof/>
          <w:sz w:val="22"/>
          <w:szCs w:val="22"/>
          <w:lang w:eastAsia="es-CL"/>
        </w:rPr>
      </w:pPr>
      <w:hyperlink w:anchor="_Toc49099865" w:history="1">
        <w:r w:rsidR="008B48F6" w:rsidRPr="00067E32">
          <w:rPr>
            <w:rStyle w:val="Hipervnculo"/>
            <w:noProof/>
          </w:rPr>
          <w:t>C.2.11</w:t>
        </w:r>
        <w:r w:rsidR="008B48F6">
          <w:rPr>
            <w:rFonts w:asciiTheme="minorHAnsi" w:eastAsiaTheme="minorEastAsia" w:hAnsiTheme="minorHAnsi" w:cstheme="minorBidi"/>
            <w:noProof/>
            <w:sz w:val="22"/>
            <w:szCs w:val="22"/>
            <w:lang w:eastAsia="es-CL"/>
          </w:rPr>
          <w:tab/>
        </w:r>
        <w:r w:rsidR="008B48F6" w:rsidRPr="00067E32">
          <w:rPr>
            <w:rStyle w:val="Hipervnculo"/>
            <w:noProof/>
          </w:rPr>
          <w:t>Detalles de conexión.</w:t>
        </w:r>
        <w:r w:rsidR="008B48F6">
          <w:rPr>
            <w:noProof/>
            <w:webHidden/>
          </w:rPr>
          <w:tab/>
        </w:r>
        <w:r w:rsidR="008B48F6">
          <w:rPr>
            <w:noProof/>
            <w:webHidden/>
          </w:rPr>
          <w:fldChar w:fldCharType="begin"/>
        </w:r>
        <w:r w:rsidR="008B48F6">
          <w:rPr>
            <w:noProof/>
            <w:webHidden/>
          </w:rPr>
          <w:instrText xml:space="preserve"> PAGEREF _Toc49099865 \h </w:instrText>
        </w:r>
        <w:r w:rsidR="008B48F6">
          <w:rPr>
            <w:noProof/>
            <w:webHidden/>
          </w:rPr>
        </w:r>
        <w:r w:rsidR="008B48F6">
          <w:rPr>
            <w:noProof/>
            <w:webHidden/>
          </w:rPr>
          <w:fldChar w:fldCharType="separate"/>
        </w:r>
        <w:r>
          <w:rPr>
            <w:noProof/>
            <w:webHidden/>
          </w:rPr>
          <w:t>24</w:t>
        </w:r>
        <w:r w:rsidR="008B48F6">
          <w:rPr>
            <w:noProof/>
            <w:webHidden/>
          </w:rPr>
          <w:fldChar w:fldCharType="end"/>
        </w:r>
      </w:hyperlink>
    </w:p>
    <w:p w14:paraId="2D06AEA8" w14:textId="545C1A60"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66" w:history="1">
        <w:r w:rsidR="008B48F6" w:rsidRPr="00067E32">
          <w:rPr>
            <w:rStyle w:val="Hipervnculo"/>
            <w:noProof/>
          </w:rPr>
          <w:t>C.3</w:t>
        </w:r>
        <w:r w:rsidR="008B48F6">
          <w:rPr>
            <w:rFonts w:asciiTheme="minorHAnsi" w:eastAsiaTheme="minorEastAsia" w:hAnsiTheme="minorHAnsi" w:cstheme="minorBidi"/>
            <w:noProof/>
            <w:sz w:val="22"/>
            <w:szCs w:val="22"/>
            <w:lang w:eastAsia="es-CL"/>
          </w:rPr>
          <w:tab/>
        </w:r>
        <w:r w:rsidR="008B48F6" w:rsidRPr="00067E32">
          <w:rPr>
            <w:rStyle w:val="Hipervnculo"/>
            <w:noProof/>
          </w:rPr>
          <w:t>Revestimiento de protección superficial.</w:t>
        </w:r>
        <w:r w:rsidR="008B48F6">
          <w:rPr>
            <w:noProof/>
            <w:webHidden/>
          </w:rPr>
          <w:tab/>
        </w:r>
        <w:r w:rsidR="008B48F6">
          <w:rPr>
            <w:noProof/>
            <w:webHidden/>
          </w:rPr>
          <w:fldChar w:fldCharType="begin"/>
        </w:r>
        <w:r w:rsidR="008B48F6">
          <w:rPr>
            <w:noProof/>
            <w:webHidden/>
          </w:rPr>
          <w:instrText xml:space="preserve"> PAGEREF _Toc49099866 \h </w:instrText>
        </w:r>
        <w:r w:rsidR="008B48F6">
          <w:rPr>
            <w:noProof/>
            <w:webHidden/>
          </w:rPr>
        </w:r>
        <w:r w:rsidR="008B48F6">
          <w:rPr>
            <w:noProof/>
            <w:webHidden/>
          </w:rPr>
          <w:fldChar w:fldCharType="separate"/>
        </w:r>
        <w:r>
          <w:rPr>
            <w:noProof/>
            <w:webHidden/>
          </w:rPr>
          <w:t>24</w:t>
        </w:r>
        <w:r w:rsidR="008B48F6">
          <w:rPr>
            <w:noProof/>
            <w:webHidden/>
          </w:rPr>
          <w:fldChar w:fldCharType="end"/>
        </w:r>
      </w:hyperlink>
    </w:p>
    <w:p w14:paraId="74673A9F" w14:textId="2018986C"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67" w:history="1">
        <w:r w:rsidR="008B48F6" w:rsidRPr="00067E32">
          <w:rPr>
            <w:rStyle w:val="Hipervnculo"/>
            <w:noProof/>
          </w:rPr>
          <w:t>C.3.1</w:t>
        </w:r>
        <w:r w:rsidR="008B48F6">
          <w:rPr>
            <w:rFonts w:asciiTheme="minorHAnsi" w:eastAsiaTheme="minorEastAsia" w:hAnsiTheme="minorHAnsi" w:cstheme="minorBidi"/>
            <w:noProof/>
            <w:sz w:val="22"/>
            <w:szCs w:val="22"/>
            <w:lang w:eastAsia="es-CL"/>
          </w:rPr>
          <w:tab/>
        </w:r>
        <w:r w:rsidR="008B48F6" w:rsidRPr="00067E32">
          <w:rPr>
            <w:rStyle w:val="Hipervnculo"/>
            <w:noProof/>
          </w:rPr>
          <w:t>Requerimientos</w:t>
        </w:r>
        <w:r w:rsidR="008B48F6">
          <w:rPr>
            <w:noProof/>
            <w:webHidden/>
          </w:rPr>
          <w:tab/>
        </w:r>
        <w:r w:rsidR="008B48F6">
          <w:rPr>
            <w:noProof/>
            <w:webHidden/>
          </w:rPr>
          <w:fldChar w:fldCharType="begin"/>
        </w:r>
        <w:r w:rsidR="008B48F6">
          <w:rPr>
            <w:noProof/>
            <w:webHidden/>
          </w:rPr>
          <w:instrText xml:space="preserve"> PAGEREF _Toc49099867 \h </w:instrText>
        </w:r>
        <w:r w:rsidR="008B48F6">
          <w:rPr>
            <w:noProof/>
            <w:webHidden/>
          </w:rPr>
        </w:r>
        <w:r w:rsidR="008B48F6">
          <w:rPr>
            <w:noProof/>
            <w:webHidden/>
          </w:rPr>
          <w:fldChar w:fldCharType="separate"/>
        </w:r>
        <w:r>
          <w:rPr>
            <w:noProof/>
            <w:webHidden/>
          </w:rPr>
          <w:t>24</w:t>
        </w:r>
        <w:r w:rsidR="008B48F6">
          <w:rPr>
            <w:noProof/>
            <w:webHidden/>
          </w:rPr>
          <w:fldChar w:fldCharType="end"/>
        </w:r>
      </w:hyperlink>
    </w:p>
    <w:p w14:paraId="3740CC90" w14:textId="04CD265C"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68" w:history="1">
        <w:r w:rsidR="008B48F6" w:rsidRPr="00067E32">
          <w:rPr>
            <w:rStyle w:val="Hipervnculo"/>
            <w:noProof/>
          </w:rPr>
          <w:t>C.3.2</w:t>
        </w:r>
        <w:r w:rsidR="008B48F6">
          <w:rPr>
            <w:rFonts w:asciiTheme="minorHAnsi" w:eastAsiaTheme="minorEastAsia" w:hAnsiTheme="minorHAnsi" w:cstheme="minorBidi"/>
            <w:noProof/>
            <w:sz w:val="22"/>
            <w:szCs w:val="22"/>
            <w:lang w:eastAsia="es-CL"/>
          </w:rPr>
          <w:tab/>
        </w:r>
        <w:r w:rsidR="008B48F6" w:rsidRPr="00067E32">
          <w:rPr>
            <w:rStyle w:val="Hipervnculo"/>
            <w:noProof/>
          </w:rPr>
          <w:t>Aplicación.</w:t>
        </w:r>
        <w:r w:rsidR="008B48F6">
          <w:rPr>
            <w:noProof/>
            <w:webHidden/>
          </w:rPr>
          <w:tab/>
        </w:r>
        <w:r w:rsidR="008B48F6">
          <w:rPr>
            <w:noProof/>
            <w:webHidden/>
          </w:rPr>
          <w:fldChar w:fldCharType="begin"/>
        </w:r>
        <w:r w:rsidR="008B48F6">
          <w:rPr>
            <w:noProof/>
            <w:webHidden/>
          </w:rPr>
          <w:instrText xml:space="preserve"> PAGEREF _Toc49099868 \h </w:instrText>
        </w:r>
        <w:r w:rsidR="008B48F6">
          <w:rPr>
            <w:noProof/>
            <w:webHidden/>
          </w:rPr>
        </w:r>
        <w:r w:rsidR="008B48F6">
          <w:rPr>
            <w:noProof/>
            <w:webHidden/>
          </w:rPr>
          <w:fldChar w:fldCharType="separate"/>
        </w:r>
        <w:r>
          <w:rPr>
            <w:noProof/>
            <w:webHidden/>
          </w:rPr>
          <w:t>24</w:t>
        </w:r>
        <w:r w:rsidR="008B48F6">
          <w:rPr>
            <w:noProof/>
            <w:webHidden/>
          </w:rPr>
          <w:fldChar w:fldCharType="end"/>
        </w:r>
      </w:hyperlink>
    </w:p>
    <w:p w14:paraId="4BF4923E" w14:textId="73C7C8B6"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69" w:history="1">
        <w:r w:rsidR="008B48F6" w:rsidRPr="00067E32">
          <w:rPr>
            <w:rStyle w:val="Hipervnculo"/>
            <w:noProof/>
          </w:rPr>
          <w:t>C.3.3</w:t>
        </w:r>
        <w:r w:rsidR="008B48F6">
          <w:rPr>
            <w:rFonts w:asciiTheme="minorHAnsi" w:eastAsiaTheme="minorEastAsia" w:hAnsiTheme="minorHAnsi" w:cstheme="minorBidi"/>
            <w:noProof/>
            <w:sz w:val="22"/>
            <w:szCs w:val="22"/>
            <w:lang w:eastAsia="es-CL"/>
          </w:rPr>
          <w:tab/>
        </w:r>
        <w:r w:rsidR="008B48F6" w:rsidRPr="00067E32">
          <w:rPr>
            <w:rStyle w:val="Hipervnculo"/>
            <w:noProof/>
          </w:rPr>
          <w:t>Sistema de pintura.</w:t>
        </w:r>
        <w:r w:rsidR="008B48F6">
          <w:rPr>
            <w:noProof/>
            <w:webHidden/>
          </w:rPr>
          <w:tab/>
        </w:r>
        <w:r w:rsidR="008B48F6">
          <w:rPr>
            <w:noProof/>
            <w:webHidden/>
          </w:rPr>
          <w:fldChar w:fldCharType="begin"/>
        </w:r>
        <w:r w:rsidR="008B48F6">
          <w:rPr>
            <w:noProof/>
            <w:webHidden/>
          </w:rPr>
          <w:instrText xml:space="preserve"> PAGEREF _Toc49099869 \h </w:instrText>
        </w:r>
        <w:r w:rsidR="008B48F6">
          <w:rPr>
            <w:noProof/>
            <w:webHidden/>
          </w:rPr>
        </w:r>
        <w:r w:rsidR="008B48F6">
          <w:rPr>
            <w:noProof/>
            <w:webHidden/>
          </w:rPr>
          <w:fldChar w:fldCharType="separate"/>
        </w:r>
        <w:r>
          <w:rPr>
            <w:noProof/>
            <w:webHidden/>
          </w:rPr>
          <w:t>25</w:t>
        </w:r>
        <w:r w:rsidR="008B48F6">
          <w:rPr>
            <w:noProof/>
            <w:webHidden/>
          </w:rPr>
          <w:fldChar w:fldCharType="end"/>
        </w:r>
      </w:hyperlink>
    </w:p>
    <w:p w14:paraId="009B3DE0" w14:textId="0EA5F3F1"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70" w:history="1">
        <w:r w:rsidR="008B48F6" w:rsidRPr="00067E32">
          <w:rPr>
            <w:rStyle w:val="Hipervnculo"/>
            <w:noProof/>
          </w:rPr>
          <w:t>C.4</w:t>
        </w:r>
        <w:r w:rsidR="008B48F6">
          <w:rPr>
            <w:rFonts w:asciiTheme="minorHAnsi" w:eastAsiaTheme="minorEastAsia" w:hAnsiTheme="minorHAnsi" w:cstheme="minorBidi"/>
            <w:noProof/>
            <w:sz w:val="22"/>
            <w:szCs w:val="22"/>
            <w:lang w:eastAsia="es-CL"/>
          </w:rPr>
          <w:tab/>
        </w:r>
        <w:r w:rsidR="008B48F6" w:rsidRPr="00067E32">
          <w:rPr>
            <w:rStyle w:val="Hipervnculo"/>
            <w:noProof/>
          </w:rPr>
          <w:t>Montaje.</w:t>
        </w:r>
        <w:r w:rsidR="008B48F6">
          <w:rPr>
            <w:noProof/>
            <w:webHidden/>
          </w:rPr>
          <w:tab/>
        </w:r>
        <w:r w:rsidR="008B48F6">
          <w:rPr>
            <w:noProof/>
            <w:webHidden/>
          </w:rPr>
          <w:fldChar w:fldCharType="begin"/>
        </w:r>
        <w:r w:rsidR="008B48F6">
          <w:rPr>
            <w:noProof/>
            <w:webHidden/>
          </w:rPr>
          <w:instrText xml:space="preserve"> PAGEREF _Toc49099870 \h </w:instrText>
        </w:r>
        <w:r w:rsidR="008B48F6">
          <w:rPr>
            <w:noProof/>
            <w:webHidden/>
          </w:rPr>
        </w:r>
        <w:r w:rsidR="008B48F6">
          <w:rPr>
            <w:noProof/>
            <w:webHidden/>
          </w:rPr>
          <w:fldChar w:fldCharType="separate"/>
        </w:r>
        <w:r>
          <w:rPr>
            <w:noProof/>
            <w:webHidden/>
          </w:rPr>
          <w:t>26</w:t>
        </w:r>
        <w:r w:rsidR="008B48F6">
          <w:rPr>
            <w:noProof/>
            <w:webHidden/>
          </w:rPr>
          <w:fldChar w:fldCharType="end"/>
        </w:r>
      </w:hyperlink>
    </w:p>
    <w:p w14:paraId="5EA17CAF" w14:textId="0B0A0729"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71" w:history="1">
        <w:r w:rsidR="008B48F6" w:rsidRPr="00067E32">
          <w:rPr>
            <w:rStyle w:val="Hipervnculo"/>
            <w:noProof/>
          </w:rPr>
          <w:t>C.4.1</w:t>
        </w:r>
        <w:r w:rsidR="008B48F6">
          <w:rPr>
            <w:rFonts w:asciiTheme="minorHAnsi" w:eastAsiaTheme="minorEastAsia" w:hAnsiTheme="minorHAnsi" w:cstheme="minorBidi"/>
            <w:noProof/>
            <w:sz w:val="22"/>
            <w:szCs w:val="22"/>
            <w:lang w:eastAsia="es-CL"/>
          </w:rPr>
          <w:tab/>
        </w:r>
        <w:r w:rsidR="008B48F6" w:rsidRPr="00067E32">
          <w:rPr>
            <w:rStyle w:val="Hipervnculo"/>
            <w:noProof/>
          </w:rPr>
          <w:t>Requerimientos</w:t>
        </w:r>
        <w:r w:rsidR="008B48F6">
          <w:rPr>
            <w:noProof/>
            <w:webHidden/>
          </w:rPr>
          <w:tab/>
        </w:r>
        <w:r w:rsidR="008B48F6">
          <w:rPr>
            <w:noProof/>
            <w:webHidden/>
          </w:rPr>
          <w:fldChar w:fldCharType="begin"/>
        </w:r>
        <w:r w:rsidR="008B48F6">
          <w:rPr>
            <w:noProof/>
            <w:webHidden/>
          </w:rPr>
          <w:instrText xml:space="preserve"> PAGEREF _Toc49099871 \h </w:instrText>
        </w:r>
        <w:r w:rsidR="008B48F6">
          <w:rPr>
            <w:noProof/>
            <w:webHidden/>
          </w:rPr>
        </w:r>
        <w:r w:rsidR="008B48F6">
          <w:rPr>
            <w:noProof/>
            <w:webHidden/>
          </w:rPr>
          <w:fldChar w:fldCharType="separate"/>
        </w:r>
        <w:r>
          <w:rPr>
            <w:noProof/>
            <w:webHidden/>
          </w:rPr>
          <w:t>26</w:t>
        </w:r>
        <w:r w:rsidR="008B48F6">
          <w:rPr>
            <w:noProof/>
            <w:webHidden/>
          </w:rPr>
          <w:fldChar w:fldCharType="end"/>
        </w:r>
      </w:hyperlink>
    </w:p>
    <w:p w14:paraId="74393C42" w14:textId="0867212E"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72" w:history="1">
        <w:r w:rsidR="008B48F6" w:rsidRPr="00067E32">
          <w:rPr>
            <w:rStyle w:val="Hipervnculo"/>
            <w:noProof/>
          </w:rPr>
          <w:t>C.4.2</w:t>
        </w:r>
        <w:r w:rsidR="008B48F6">
          <w:rPr>
            <w:rFonts w:asciiTheme="minorHAnsi" w:eastAsiaTheme="minorEastAsia" w:hAnsiTheme="minorHAnsi" w:cstheme="minorBidi"/>
            <w:noProof/>
            <w:sz w:val="22"/>
            <w:szCs w:val="22"/>
            <w:lang w:eastAsia="es-CL"/>
          </w:rPr>
          <w:tab/>
        </w:r>
        <w:r w:rsidR="008B48F6" w:rsidRPr="00067E32">
          <w:rPr>
            <w:rStyle w:val="Hipervnculo"/>
            <w:noProof/>
          </w:rPr>
          <w:t>Correcciones a las estructuras.</w:t>
        </w:r>
        <w:r w:rsidR="008B48F6">
          <w:rPr>
            <w:noProof/>
            <w:webHidden/>
          </w:rPr>
          <w:tab/>
        </w:r>
        <w:r w:rsidR="008B48F6">
          <w:rPr>
            <w:noProof/>
            <w:webHidden/>
          </w:rPr>
          <w:fldChar w:fldCharType="begin"/>
        </w:r>
        <w:r w:rsidR="008B48F6">
          <w:rPr>
            <w:noProof/>
            <w:webHidden/>
          </w:rPr>
          <w:instrText xml:space="preserve"> PAGEREF _Toc49099872 \h </w:instrText>
        </w:r>
        <w:r w:rsidR="008B48F6">
          <w:rPr>
            <w:noProof/>
            <w:webHidden/>
          </w:rPr>
        </w:r>
        <w:r w:rsidR="008B48F6">
          <w:rPr>
            <w:noProof/>
            <w:webHidden/>
          </w:rPr>
          <w:fldChar w:fldCharType="separate"/>
        </w:r>
        <w:r>
          <w:rPr>
            <w:noProof/>
            <w:webHidden/>
          </w:rPr>
          <w:t>26</w:t>
        </w:r>
        <w:r w:rsidR="008B48F6">
          <w:rPr>
            <w:noProof/>
            <w:webHidden/>
          </w:rPr>
          <w:fldChar w:fldCharType="end"/>
        </w:r>
      </w:hyperlink>
    </w:p>
    <w:p w14:paraId="52C9B0DA" w14:textId="33211ABE"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73" w:history="1">
        <w:r w:rsidR="008B48F6" w:rsidRPr="00067E32">
          <w:rPr>
            <w:rStyle w:val="Hipervnculo"/>
            <w:noProof/>
          </w:rPr>
          <w:t>C.4.3</w:t>
        </w:r>
        <w:r w:rsidR="008B48F6">
          <w:rPr>
            <w:rFonts w:asciiTheme="minorHAnsi" w:eastAsiaTheme="minorEastAsia" w:hAnsiTheme="minorHAnsi" w:cstheme="minorBidi"/>
            <w:noProof/>
            <w:sz w:val="22"/>
            <w:szCs w:val="22"/>
            <w:lang w:eastAsia="es-CL"/>
          </w:rPr>
          <w:tab/>
        </w:r>
        <w:r w:rsidR="008B48F6" w:rsidRPr="00067E32">
          <w:rPr>
            <w:rStyle w:val="Hipervnculo"/>
            <w:noProof/>
          </w:rPr>
          <w:t>Secuencia de Armado.</w:t>
        </w:r>
        <w:r w:rsidR="008B48F6">
          <w:rPr>
            <w:noProof/>
            <w:webHidden/>
          </w:rPr>
          <w:tab/>
        </w:r>
        <w:r w:rsidR="008B48F6">
          <w:rPr>
            <w:noProof/>
            <w:webHidden/>
          </w:rPr>
          <w:fldChar w:fldCharType="begin"/>
        </w:r>
        <w:r w:rsidR="008B48F6">
          <w:rPr>
            <w:noProof/>
            <w:webHidden/>
          </w:rPr>
          <w:instrText xml:space="preserve"> PAGEREF _Toc49099873 \h </w:instrText>
        </w:r>
        <w:r w:rsidR="008B48F6">
          <w:rPr>
            <w:noProof/>
            <w:webHidden/>
          </w:rPr>
        </w:r>
        <w:r w:rsidR="008B48F6">
          <w:rPr>
            <w:noProof/>
            <w:webHidden/>
          </w:rPr>
          <w:fldChar w:fldCharType="separate"/>
        </w:r>
        <w:r>
          <w:rPr>
            <w:noProof/>
            <w:webHidden/>
          </w:rPr>
          <w:t>26</w:t>
        </w:r>
        <w:r w:rsidR="008B48F6">
          <w:rPr>
            <w:noProof/>
            <w:webHidden/>
          </w:rPr>
          <w:fldChar w:fldCharType="end"/>
        </w:r>
      </w:hyperlink>
    </w:p>
    <w:p w14:paraId="1E928539" w14:textId="1555B1ED" w:rsidR="008B48F6" w:rsidRDefault="00236A15">
      <w:pPr>
        <w:pStyle w:val="TDC1"/>
        <w:tabs>
          <w:tab w:val="left" w:pos="660"/>
          <w:tab w:val="right" w:leader="dot" w:pos="9339"/>
        </w:tabs>
        <w:rPr>
          <w:rFonts w:asciiTheme="minorHAnsi" w:eastAsiaTheme="minorEastAsia" w:hAnsiTheme="minorHAnsi" w:cstheme="minorBidi"/>
          <w:noProof/>
          <w:sz w:val="22"/>
          <w:szCs w:val="22"/>
          <w:lang w:eastAsia="es-CL"/>
        </w:rPr>
      </w:pPr>
      <w:hyperlink w:anchor="_Toc49099874" w:history="1">
        <w:r w:rsidR="008B48F6" w:rsidRPr="00067E32">
          <w:rPr>
            <w:rStyle w:val="Hipervnculo"/>
            <w:noProof/>
          </w:rPr>
          <w:t>D.</w:t>
        </w:r>
        <w:r w:rsidR="008B48F6">
          <w:rPr>
            <w:rFonts w:asciiTheme="minorHAnsi" w:eastAsiaTheme="minorEastAsia" w:hAnsiTheme="minorHAnsi" w:cstheme="minorBidi"/>
            <w:noProof/>
            <w:sz w:val="22"/>
            <w:szCs w:val="22"/>
            <w:lang w:eastAsia="es-CL"/>
          </w:rPr>
          <w:tab/>
        </w:r>
        <w:r w:rsidR="008B48F6" w:rsidRPr="00067E32">
          <w:rPr>
            <w:rStyle w:val="Hipervnculo"/>
            <w:noProof/>
          </w:rPr>
          <w:t>. INSPECCIÓN, INGENIERÍA DE TERRENO.</w:t>
        </w:r>
        <w:r w:rsidR="008B48F6">
          <w:rPr>
            <w:noProof/>
            <w:webHidden/>
          </w:rPr>
          <w:tab/>
        </w:r>
        <w:r w:rsidR="008B48F6">
          <w:rPr>
            <w:noProof/>
            <w:webHidden/>
          </w:rPr>
          <w:fldChar w:fldCharType="begin"/>
        </w:r>
        <w:r w:rsidR="008B48F6">
          <w:rPr>
            <w:noProof/>
            <w:webHidden/>
          </w:rPr>
          <w:instrText xml:space="preserve"> PAGEREF _Toc49099874 \h </w:instrText>
        </w:r>
        <w:r w:rsidR="008B48F6">
          <w:rPr>
            <w:noProof/>
            <w:webHidden/>
          </w:rPr>
        </w:r>
        <w:r w:rsidR="008B48F6">
          <w:rPr>
            <w:noProof/>
            <w:webHidden/>
          </w:rPr>
          <w:fldChar w:fldCharType="separate"/>
        </w:r>
        <w:r>
          <w:rPr>
            <w:noProof/>
            <w:webHidden/>
          </w:rPr>
          <w:t>26</w:t>
        </w:r>
        <w:r w:rsidR="008B48F6">
          <w:rPr>
            <w:noProof/>
            <w:webHidden/>
          </w:rPr>
          <w:fldChar w:fldCharType="end"/>
        </w:r>
      </w:hyperlink>
    </w:p>
    <w:p w14:paraId="760D9001" w14:textId="3A29E605" w:rsidR="008B48F6" w:rsidRDefault="00236A15">
      <w:pPr>
        <w:pStyle w:val="TDC2"/>
        <w:tabs>
          <w:tab w:val="left" w:pos="880"/>
          <w:tab w:val="right" w:leader="dot" w:pos="9339"/>
        </w:tabs>
        <w:rPr>
          <w:rFonts w:asciiTheme="minorHAnsi" w:eastAsiaTheme="minorEastAsia" w:hAnsiTheme="minorHAnsi" w:cstheme="minorBidi"/>
          <w:noProof/>
          <w:sz w:val="22"/>
          <w:szCs w:val="22"/>
          <w:lang w:eastAsia="es-CL"/>
        </w:rPr>
      </w:pPr>
      <w:hyperlink w:anchor="_Toc49099875" w:history="1">
        <w:r w:rsidR="008B48F6" w:rsidRPr="00067E32">
          <w:rPr>
            <w:rStyle w:val="Hipervnculo"/>
            <w:noProof/>
          </w:rPr>
          <w:t>D.1</w:t>
        </w:r>
        <w:r w:rsidR="008B48F6">
          <w:rPr>
            <w:rFonts w:asciiTheme="minorHAnsi" w:eastAsiaTheme="minorEastAsia" w:hAnsiTheme="minorHAnsi" w:cstheme="minorBidi"/>
            <w:noProof/>
            <w:sz w:val="22"/>
            <w:szCs w:val="22"/>
            <w:lang w:eastAsia="es-CL"/>
          </w:rPr>
          <w:tab/>
        </w:r>
        <w:r w:rsidR="008B48F6" w:rsidRPr="00067E32">
          <w:rPr>
            <w:rStyle w:val="Hipervnculo"/>
            <w:noProof/>
          </w:rPr>
          <w:t>Inspección</w:t>
        </w:r>
        <w:r w:rsidR="008B48F6">
          <w:rPr>
            <w:noProof/>
            <w:webHidden/>
          </w:rPr>
          <w:tab/>
        </w:r>
        <w:r w:rsidR="008B48F6">
          <w:rPr>
            <w:noProof/>
            <w:webHidden/>
          </w:rPr>
          <w:fldChar w:fldCharType="begin"/>
        </w:r>
        <w:r w:rsidR="008B48F6">
          <w:rPr>
            <w:noProof/>
            <w:webHidden/>
          </w:rPr>
          <w:instrText xml:space="preserve"> PAGEREF _Toc49099875 \h </w:instrText>
        </w:r>
        <w:r w:rsidR="008B48F6">
          <w:rPr>
            <w:noProof/>
            <w:webHidden/>
          </w:rPr>
        </w:r>
        <w:r w:rsidR="008B48F6">
          <w:rPr>
            <w:noProof/>
            <w:webHidden/>
          </w:rPr>
          <w:fldChar w:fldCharType="separate"/>
        </w:r>
        <w:r>
          <w:rPr>
            <w:noProof/>
            <w:webHidden/>
          </w:rPr>
          <w:t>26</w:t>
        </w:r>
        <w:r w:rsidR="008B48F6">
          <w:rPr>
            <w:noProof/>
            <w:webHidden/>
          </w:rPr>
          <w:fldChar w:fldCharType="end"/>
        </w:r>
      </w:hyperlink>
    </w:p>
    <w:p w14:paraId="015A6E54" w14:textId="24E547B5"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76" w:history="1">
        <w:r w:rsidR="008B48F6" w:rsidRPr="00067E32">
          <w:rPr>
            <w:rStyle w:val="Hipervnculo"/>
            <w:noProof/>
          </w:rPr>
          <w:t>D.1.1</w:t>
        </w:r>
        <w:r w:rsidR="008B48F6">
          <w:rPr>
            <w:rFonts w:asciiTheme="minorHAnsi" w:eastAsiaTheme="minorEastAsia" w:hAnsiTheme="minorHAnsi" w:cstheme="minorBidi"/>
            <w:noProof/>
            <w:sz w:val="22"/>
            <w:szCs w:val="22"/>
            <w:lang w:eastAsia="es-CL"/>
          </w:rPr>
          <w:tab/>
        </w:r>
        <w:r w:rsidR="008B48F6" w:rsidRPr="00067E32">
          <w:rPr>
            <w:rStyle w:val="Hipervnculo"/>
            <w:noProof/>
          </w:rPr>
          <w:t>Requerimientos Generales</w:t>
        </w:r>
        <w:r w:rsidR="008B48F6">
          <w:rPr>
            <w:noProof/>
            <w:webHidden/>
          </w:rPr>
          <w:tab/>
        </w:r>
        <w:r w:rsidR="008B48F6">
          <w:rPr>
            <w:noProof/>
            <w:webHidden/>
          </w:rPr>
          <w:fldChar w:fldCharType="begin"/>
        </w:r>
        <w:r w:rsidR="008B48F6">
          <w:rPr>
            <w:noProof/>
            <w:webHidden/>
          </w:rPr>
          <w:instrText xml:space="preserve"> PAGEREF _Toc49099876 \h </w:instrText>
        </w:r>
        <w:r w:rsidR="008B48F6">
          <w:rPr>
            <w:noProof/>
            <w:webHidden/>
          </w:rPr>
        </w:r>
        <w:r w:rsidR="008B48F6">
          <w:rPr>
            <w:noProof/>
            <w:webHidden/>
          </w:rPr>
          <w:fldChar w:fldCharType="separate"/>
        </w:r>
        <w:r>
          <w:rPr>
            <w:noProof/>
            <w:webHidden/>
          </w:rPr>
          <w:t>26</w:t>
        </w:r>
        <w:r w:rsidR="008B48F6">
          <w:rPr>
            <w:noProof/>
            <w:webHidden/>
          </w:rPr>
          <w:fldChar w:fldCharType="end"/>
        </w:r>
      </w:hyperlink>
    </w:p>
    <w:p w14:paraId="054738A7" w14:textId="1D905295" w:rsidR="008B48F6" w:rsidRDefault="00236A15">
      <w:pPr>
        <w:pStyle w:val="TDC3"/>
        <w:tabs>
          <w:tab w:val="left" w:pos="1320"/>
          <w:tab w:val="right" w:leader="dot" w:pos="9339"/>
        </w:tabs>
        <w:rPr>
          <w:rFonts w:asciiTheme="minorHAnsi" w:eastAsiaTheme="minorEastAsia" w:hAnsiTheme="minorHAnsi" w:cstheme="minorBidi"/>
          <w:noProof/>
          <w:sz w:val="22"/>
          <w:szCs w:val="22"/>
          <w:lang w:eastAsia="es-CL"/>
        </w:rPr>
      </w:pPr>
      <w:hyperlink w:anchor="_Toc49099877" w:history="1">
        <w:r w:rsidR="008B48F6" w:rsidRPr="00067E32">
          <w:rPr>
            <w:rStyle w:val="Hipervnculo"/>
            <w:noProof/>
          </w:rPr>
          <w:t>D.1.2</w:t>
        </w:r>
        <w:r w:rsidR="008B48F6">
          <w:rPr>
            <w:rFonts w:asciiTheme="minorHAnsi" w:eastAsiaTheme="minorEastAsia" w:hAnsiTheme="minorHAnsi" w:cstheme="minorBidi"/>
            <w:noProof/>
            <w:sz w:val="22"/>
            <w:szCs w:val="22"/>
            <w:lang w:eastAsia="es-CL"/>
          </w:rPr>
          <w:tab/>
        </w:r>
        <w:r w:rsidR="008B48F6" w:rsidRPr="00067E32">
          <w:rPr>
            <w:rStyle w:val="Hipervnculo"/>
            <w:noProof/>
          </w:rPr>
          <w:t>Inspección Técnica de Obra</w:t>
        </w:r>
        <w:r w:rsidR="008B48F6">
          <w:rPr>
            <w:noProof/>
            <w:webHidden/>
          </w:rPr>
          <w:tab/>
        </w:r>
        <w:r w:rsidR="008B48F6">
          <w:rPr>
            <w:noProof/>
            <w:webHidden/>
          </w:rPr>
          <w:fldChar w:fldCharType="begin"/>
        </w:r>
        <w:r w:rsidR="008B48F6">
          <w:rPr>
            <w:noProof/>
            <w:webHidden/>
          </w:rPr>
          <w:instrText xml:space="preserve"> PAGEREF _Toc49099877 \h </w:instrText>
        </w:r>
        <w:r w:rsidR="008B48F6">
          <w:rPr>
            <w:noProof/>
            <w:webHidden/>
          </w:rPr>
        </w:r>
        <w:r w:rsidR="008B48F6">
          <w:rPr>
            <w:noProof/>
            <w:webHidden/>
          </w:rPr>
          <w:fldChar w:fldCharType="separate"/>
        </w:r>
        <w:r>
          <w:rPr>
            <w:noProof/>
            <w:webHidden/>
          </w:rPr>
          <w:t>26</w:t>
        </w:r>
        <w:r w:rsidR="008B48F6">
          <w:rPr>
            <w:noProof/>
            <w:webHidden/>
          </w:rPr>
          <w:fldChar w:fldCharType="end"/>
        </w:r>
      </w:hyperlink>
    </w:p>
    <w:p w14:paraId="185511A0" w14:textId="1EDE09A6" w:rsidR="008B48F6" w:rsidRDefault="00236A15">
      <w:pPr>
        <w:pStyle w:val="TDC1"/>
        <w:tabs>
          <w:tab w:val="left" w:pos="660"/>
          <w:tab w:val="right" w:leader="dot" w:pos="9339"/>
        </w:tabs>
        <w:rPr>
          <w:rFonts w:asciiTheme="minorHAnsi" w:eastAsiaTheme="minorEastAsia" w:hAnsiTheme="minorHAnsi" w:cstheme="minorBidi"/>
          <w:noProof/>
          <w:sz w:val="22"/>
          <w:szCs w:val="22"/>
          <w:lang w:eastAsia="es-CL"/>
        </w:rPr>
      </w:pPr>
      <w:hyperlink w:anchor="_Toc49099878" w:history="1">
        <w:r w:rsidR="008B48F6" w:rsidRPr="00067E32">
          <w:rPr>
            <w:rStyle w:val="Hipervnculo"/>
            <w:noProof/>
          </w:rPr>
          <w:t>E.</w:t>
        </w:r>
        <w:r w:rsidR="008B48F6">
          <w:rPr>
            <w:rFonts w:asciiTheme="minorHAnsi" w:eastAsiaTheme="minorEastAsia" w:hAnsiTheme="minorHAnsi" w:cstheme="minorBidi"/>
            <w:noProof/>
            <w:sz w:val="22"/>
            <w:szCs w:val="22"/>
            <w:lang w:eastAsia="es-CL"/>
          </w:rPr>
          <w:tab/>
        </w:r>
        <w:r w:rsidR="008B48F6" w:rsidRPr="00067E32">
          <w:rPr>
            <w:rStyle w:val="Hipervnculo"/>
            <w:noProof/>
          </w:rPr>
          <w:t>PLANOS.</w:t>
        </w:r>
        <w:r w:rsidR="008B48F6">
          <w:rPr>
            <w:noProof/>
            <w:webHidden/>
          </w:rPr>
          <w:tab/>
        </w:r>
        <w:r w:rsidR="008B48F6">
          <w:rPr>
            <w:noProof/>
            <w:webHidden/>
          </w:rPr>
          <w:fldChar w:fldCharType="begin"/>
        </w:r>
        <w:r w:rsidR="008B48F6">
          <w:rPr>
            <w:noProof/>
            <w:webHidden/>
          </w:rPr>
          <w:instrText xml:space="preserve"> PAGEREF _Toc49099878 \h </w:instrText>
        </w:r>
        <w:r w:rsidR="008B48F6">
          <w:rPr>
            <w:noProof/>
            <w:webHidden/>
          </w:rPr>
        </w:r>
        <w:r w:rsidR="008B48F6">
          <w:rPr>
            <w:noProof/>
            <w:webHidden/>
          </w:rPr>
          <w:fldChar w:fldCharType="separate"/>
        </w:r>
        <w:r>
          <w:rPr>
            <w:noProof/>
            <w:webHidden/>
          </w:rPr>
          <w:t>28</w:t>
        </w:r>
        <w:r w:rsidR="008B48F6">
          <w:rPr>
            <w:noProof/>
            <w:webHidden/>
          </w:rPr>
          <w:fldChar w:fldCharType="end"/>
        </w:r>
      </w:hyperlink>
    </w:p>
    <w:p w14:paraId="3567FC99" w14:textId="1291D385" w:rsidR="00D40960" w:rsidRDefault="005724D3" w:rsidP="00E91D3E">
      <w:pPr>
        <w:rPr>
          <w:rFonts w:cs="Arial"/>
          <w:b/>
          <w:szCs w:val="24"/>
          <w:highlight w:val="yellow"/>
        </w:rPr>
      </w:pPr>
      <w:r w:rsidRPr="00D40960">
        <w:rPr>
          <w:rFonts w:cs="Arial"/>
          <w:b/>
          <w:szCs w:val="24"/>
          <w:highlight w:val="yellow"/>
        </w:rPr>
        <w:fldChar w:fldCharType="end"/>
      </w:r>
    </w:p>
    <w:p w14:paraId="0DE3B7E6" w14:textId="110FCC5C" w:rsidR="00035DFC" w:rsidRDefault="00035DFC" w:rsidP="00E91D3E">
      <w:pPr>
        <w:rPr>
          <w:rFonts w:cs="Arial"/>
          <w:b/>
          <w:szCs w:val="24"/>
          <w:highlight w:val="yellow"/>
        </w:rPr>
      </w:pPr>
    </w:p>
    <w:p w14:paraId="261F9EF8" w14:textId="1CF64885" w:rsidR="00035DFC" w:rsidRDefault="00035DFC" w:rsidP="00E91D3E">
      <w:pPr>
        <w:rPr>
          <w:rFonts w:cs="Arial"/>
          <w:b/>
          <w:szCs w:val="24"/>
          <w:highlight w:val="yellow"/>
        </w:rPr>
      </w:pPr>
    </w:p>
    <w:p w14:paraId="2F48D15C" w14:textId="43AC690B" w:rsidR="00035DFC" w:rsidRDefault="00035DFC" w:rsidP="00E91D3E">
      <w:pPr>
        <w:rPr>
          <w:rFonts w:cs="Arial"/>
          <w:b/>
          <w:szCs w:val="24"/>
          <w:highlight w:val="yellow"/>
        </w:rPr>
      </w:pPr>
    </w:p>
    <w:p w14:paraId="4846B2B2" w14:textId="36DD994B" w:rsidR="00035DFC" w:rsidRDefault="00035DFC" w:rsidP="00E91D3E">
      <w:pPr>
        <w:rPr>
          <w:rFonts w:cs="Arial"/>
          <w:b/>
          <w:szCs w:val="24"/>
          <w:highlight w:val="yellow"/>
        </w:rPr>
      </w:pPr>
    </w:p>
    <w:p w14:paraId="6E4E9EAC" w14:textId="03F0939C" w:rsidR="00035DFC" w:rsidRDefault="00035DFC" w:rsidP="00E91D3E">
      <w:pPr>
        <w:rPr>
          <w:rFonts w:cs="Arial"/>
          <w:b/>
          <w:szCs w:val="24"/>
          <w:highlight w:val="yellow"/>
        </w:rPr>
      </w:pPr>
    </w:p>
    <w:p w14:paraId="3F5B7980" w14:textId="0AEF6EE3" w:rsidR="00035DFC" w:rsidRDefault="00035DFC" w:rsidP="00E91D3E">
      <w:pPr>
        <w:rPr>
          <w:rFonts w:cs="Arial"/>
          <w:b/>
          <w:szCs w:val="24"/>
          <w:highlight w:val="yellow"/>
        </w:rPr>
      </w:pPr>
    </w:p>
    <w:p w14:paraId="1E7DA09B" w14:textId="7D192536" w:rsidR="00035DFC" w:rsidRDefault="00035DFC" w:rsidP="00E91D3E">
      <w:pPr>
        <w:rPr>
          <w:rFonts w:cs="Arial"/>
          <w:b/>
          <w:szCs w:val="24"/>
          <w:highlight w:val="yellow"/>
        </w:rPr>
      </w:pPr>
    </w:p>
    <w:p w14:paraId="48B587C5" w14:textId="71CCFEC0" w:rsidR="00035DFC" w:rsidRDefault="00035DFC" w:rsidP="00E91D3E">
      <w:pPr>
        <w:rPr>
          <w:rFonts w:cs="Arial"/>
          <w:b/>
          <w:szCs w:val="24"/>
          <w:highlight w:val="yellow"/>
        </w:rPr>
      </w:pPr>
    </w:p>
    <w:p w14:paraId="6056092E" w14:textId="1DD353A6" w:rsidR="00035DFC" w:rsidRDefault="00035DFC" w:rsidP="00E91D3E">
      <w:pPr>
        <w:rPr>
          <w:rFonts w:cs="Arial"/>
          <w:b/>
          <w:szCs w:val="24"/>
          <w:highlight w:val="yellow"/>
        </w:rPr>
      </w:pPr>
    </w:p>
    <w:p w14:paraId="4F3CBCA7" w14:textId="7994F693" w:rsidR="00035DFC" w:rsidRDefault="00035DFC" w:rsidP="00E91D3E">
      <w:pPr>
        <w:rPr>
          <w:rFonts w:cs="Arial"/>
          <w:b/>
          <w:szCs w:val="24"/>
          <w:highlight w:val="yellow"/>
        </w:rPr>
      </w:pPr>
    </w:p>
    <w:p w14:paraId="62C44C34" w14:textId="58171AE3" w:rsidR="00035DFC" w:rsidRDefault="00035DFC" w:rsidP="00E91D3E">
      <w:pPr>
        <w:rPr>
          <w:rFonts w:cs="Arial"/>
          <w:b/>
          <w:szCs w:val="24"/>
          <w:highlight w:val="yellow"/>
        </w:rPr>
      </w:pPr>
    </w:p>
    <w:p w14:paraId="096F6D28" w14:textId="4A255B30" w:rsidR="00035DFC" w:rsidRDefault="00035DFC" w:rsidP="00E91D3E">
      <w:pPr>
        <w:rPr>
          <w:rFonts w:cs="Arial"/>
          <w:b/>
          <w:szCs w:val="24"/>
          <w:highlight w:val="yellow"/>
        </w:rPr>
      </w:pPr>
    </w:p>
    <w:p w14:paraId="16282572" w14:textId="016CE534" w:rsidR="00035DFC" w:rsidRDefault="00035DFC" w:rsidP="00E91D3E">
      <w:pPr>
        <w:rPr>
          <w:rFonts w:cs="Arial"/>
          <w:b/>
          <w:szCs w:val="24"/>
          <w:highlight w:val="yellow"/>
        </w:rPr>
      </w:pPr>
    </w:p>
    <w:p w14:paraId="49A1ADA5" w14:textId="16D7BE77" w:rsidR="008B48F6" w:rsidRDefault="008B48F6">
      <w:pPr>
        <w:overflowPunct/>
        <w:autoSpaceDE/>
        <w:autoSpaceDN/>
        <w:adjustRightInd/>
        <w:ind w:left="0"/>
        <w:jc w:val="left"/>
        <w:textAlignment w:val="auto"/>
        <w:rPr>
          <w:rFonts w:cs="Arial"/>
          <w:b/>
          <w:szCs w:val="24"/>
          <w:highlight w:val="yellow"/>
        </w:rPr>
      </w:pPr>
      <w:r>
        <w:rPr>
          <w:rFonts w:cs="Arial"/>
          <w:b/>
          <w:szCs w:val="24"/>
          <w:highlight w:val="yellow"/>
        </w:rPr>
        <w:br w:type="page"/>
      </w:r>
    </w:p>
    <w:p w14:paraId="7152469B" w14:textId="77777777" w:rsidR="00E91D3E" w:rsidRPr="009A52D2" w:rsidRDefault="009A52D2" w:rsidP="009A52D2">
      <w:pPr>
        <w:pStyle w:val="Ttulo1"/>
      </w:pPr>
      <w:bookmarkStart w:id="0" w:name="_Toc49099804"/>
      <w:r>
        <w:rPr>
          <w:caps w:val="0"/>
        </w:rPr>
        <w:lastRenderedPageBreak/>
        <w:t>GENERALIDADES</w:t>
      </w:r>
      <w:bookmarkEnd w:id="0"/>
    </w:p>
    <w:p w14:paraId="7C6B9E05" w14:textId="77777777" w:rsidR="00E91D3E" w:rsidRDefault="00E91D3E" w:rsidP="00E91D3E">
      <w:pPr>
        <w:rPr>
          <w:rFonts w:cs="Arial"/>
          <w:b/>
          <w:szCs w:val="28"/>
          <w:u w:val="single"/>
        </w:rPr>
      </w:pPr>
    </w:p>
    <w:p w14:paraId="479A0D71" w14:textId="77777777" w:rsidR="009A52D2" w:rsidRDefault="009A52D2" w:rsidP="009A52D2">
      <w:pPr>
        <w:pStyle w:val="Ttulo2"/>
      </w:pPr>
      <w:bookmarkStart w:id="1" w:name="_Toc49099805"/>
      <w:r>
        <w:t>Alcances.</w:t>
      </w:r>
      <w:bookmarkEnd w:id="1"/>
    </w:p>
    <w:p w14:paraId="7C0289FB" w14:textId="77777777" w:rsidR="009A52D2" w:rsidRDefault="009A52D2" w:rsidP="00E91D3E">
      <w:pPr>
        <w:rPr>
          <w:rFonts w:cs="Arial"/>
          <w:b/>
          <w:szCs w:val="28"/>
          <w:u w:val="single"/>
        </w:rPr>
      </w:pPr>
    </w:p>
    <w:p w14:paraId="08744B89" w14:textId="6FBCE07A" w:rsidR="009A52D2" w:rsidRDefault="009A52D2" w:rsidP="0078059A">
      <w:pPr>
        <w:rPr>
          <w:rFonts w:cs="Arial"/>
          <w:szCs w:val="28"/>
        </w:rPr>
      </w:pPr>
      <w:r w:rsidRPr="00AD0A3B">
        <w:t>Las presentes especificaciones se refieren a disposiciones complem</w:t>
      </w:r>
      <w:r>
        <w:t xml:space="preserve">entarias para la obra gruesa del proyecto </w:t>
      </w:r>
      <w:r w:rsidRPr="0068521E">
        <w:rPr>
          <w:rFonts w:cs="Arial"/>
          <w:szCs w:val="28"/>
        </w:rPr>
        <w:t>“</w:t>
      </w:r>
      <w:r w:rsidR="00C70B72">
        <w:rPr>
          <w:rFonts w:cs="Arial"/>
          <w:szCs w:val="28"/>
        </w:rPr>
        <w:t>Cesfam Villa Alegre</w:t>
      </w:r>
      <w:r w:rsidRPr="0068521E">
        <w:rPr>
          <w:rFonts w:cs="Arial"/>
          <w:szCs w:val="28"/>
        </w:rPr>
        <w:t>”</w:t>
      </w:r>
      <w:r>
        <w:rPr>
          <w:rFonts w:cs="Arial"/>
          <w:szCs w:val="28"/>
        </w:rPr>
        <w:t xml:space="preserve">, ubicado en la comuna de </w:t>
      </w:r>
      <w:r w:rsidR="007B2804">
        <w:rPr>
          <w:rFonts w:cs="Arial"/>
          <w:szCs w:val="28"/>
        </w:rPr>
        <w:t>Temuco</w:t>
      </w:r>
      <w:r w:rsidR="002F77D0">
        <w:rPr>
          <w:rFonts w:cs="Arial"/>
          <w:szCs w:val="28"/>
        </w:rPr>
        <w:t xml:space="preserve">, </w:t>
      </w:r>
      <w:r w:rsidR="00C70B72">
        <w:rPr>
          <w:rFonts w:cs="Arial"/>
          <w:szCs w:val="28"/>
        </w:rPr>
        <w:t xml:space="preserve">en la </w:t>
      </w:r>
      <w:r>
        <w:rPr>
          <w:rFonts w:cs="Arial"/>
          <w:szCs w:val="28"/>
        </w:rPr>
        <w:t>región de</w:t>
      </w:r>
      <w:r w:rsidR="002F77D0">
        <w:rPr>
          <w:rFonts w:cs="Arial"/>
          <w:szCs w:val="28"/>
        </w:rPr>
        <w:t xml:space="preserve"> </w:t>
      </w:r>
      <w:r w:rsidR="00C70B72">
        <w:rPr>
          <w:rFonts w:cs="Arial"/>
          <w:szCs w:val="28"/>
        </w:rPr>
        <w:t>la Araucanía</w:t>
      </w:r>
      <w:r>
        <w:rPr>
          <w:rFonts w:cs="Arial"/>
          <w:szCs w:val="28"/>
        </w:rPr>
        <w:t>.</w:t>
      </w:r>
    </w:p>
    <w:p w14:paraId="7082893A" w14:textId="77777777" w:rsidR="0078059A" w:rsidRDefault="0078059A" w:rsidP="0078059A">
      <w:pPr>
        <w:rPr>
          <w:rFonts w:cs="Arial"/>
          <w:szCs w:val="28"/>
        </w:rPr>
      </w:pPr>
    </w:p>
    <w:p w14:paraId="5AD77AB1" w14:textId="77777777" w:rsidR="009A52D2" w:rsidRPr="00AD0A3B" w:rsidRDefault="009A52D2" w:rsidP="009A52D2">
      <w:pPr>
        <w:rPr>
          <w:sz w:val="22"/>
        </w:rPr>
      </w:pPr>
      <w:r w:rsidRPr="00AD0A3B">
        <w:rPr>
          <w:sz w:val="22"/>
        </w:rPr>
        <w:t xml:space="preserve">Estas </w:t>
      </w:r>
      <w:r w:rsidRPr="009A52D2">
        <w:t>especificaciones se complementan con la información contenida en los planos del proyecto, las normas I.N.N. (C.A.) vigentes, informe de mecánica de suelos y la ordenanza general de construcciones, que se consideran conocidas, incluidas y respetadas en las distintas fases de la obra.</w:t>
      </w:r>
    </w:p>
    <w:p w14:paraId="178AC5A0" w14:textId="77777777" w:rsidR="009A52D2" w:rsidRPr="009A1514" w:rsidRDefault="009A52D2" w:rsidP="00E91D3E">
      <w:pPr>
        <w:rPr>
          <w:rFonts w:cs="Arial"/>
          <w:b/>
          <w:szCs w:val="28"/>
          <w:u w:val="single"/>
        </w:rPr>
      </w:pPr>
    </w:p>
    <w:p w14:paraId="41CC3F20" w14:textId="77777777" w:rsidR="0078059A" w:rsidRDefault="0078059A" w:rsidP="0078059A">
      <w:pPr>
        <w:pStyle w:val="Ttulo2"/>
      </w:pPr>
      <w:bookmarkStart w:id="2" w:name="_Toc49099806"/>
      <w:r>
        <w:t>Normas.</w:t>
      </w:r>
      <w:bookmarkEnd w:id="2"/>
    </w:p>
    <w:p w14:paraId="539E8AB6" w14:textId="77777777" w:rsidR="00A318CF" w:rsidRDefault="00A318CF" w:rsidP="00E91D3E">
      <w:pPr>
        <w:pStyle w:val="Textoindependiente"/>
        <w:rPr>
          <w:rFonts w:cs="Arial"/>
          <w:sz w:val="24"/>
          <w:szCs w:val="28"/>
        </w:rPr>
      </w:pPr>
    </w:p>
    <w:p w14:paraId="043C4B07" w14:textId="77777777" w:rsidR="007C5F29" w:rsidRDefault="007C5F29" w:rsidP="00E91D3E">
      <w:pPr>
        <w:pStyle w:val="Textoindependiente"/>
        <w:rPr>
          <w:rFonts w:cs="Arial"/>
          <w:sz w:val="24"/>
          <w:szCs w:val="28"/>
        </w:rPr>
      </w:pPr>
      <w:bookmarkStart w:id="3" w:name="_Hlk45177026"/>
      <w:r w:rsidRPr="00AD0A3B">
        <w:t>Las normas y manuales que complementan estas especificaciones son las Normas del Instituto Nacional de Normalización. (I.N.N.)</w:t>
      </w:r>
      <w:bookmarkEnd w:id="3"/>
      <w:r>
        <w:t>.</w:t>
      </w:r>
    </w:p>
    <w:p w14:paraId="1816F608" w14:textId="77777777" w:rsidR="00E91D3E" w:rsidRDefault="00E91D3E" w:rsidP="00E91D3E">
      <w:pPr>
        <w:rPr>
          <w:rFonts w:cs="Arial"/>
          <w:szCs w:val="28"/>
        </w:rPr>
      </w:pPr>
    </w:p>
    <w:p w14:paraId="43E94402" w14:textId="77777777" w:rsidR="007C5F29" w:rsidRDefault="007C5F29" w:rsidP="007C5F29">
      <w:pPr>
        <w:pStyle w:val="Ttulo3"/>
      </w:pPr>
      <w:bookmarkStart w:id="4" w:name="_Hlk45177052"/>
      <w:bookmarkStart w:id="5" w:name="_Toc49099807"/>
      <w:r>
        <w:t>C</w:t>
      </w:r>
      <w:r w:rsidRPr="00AD0A3B">
        <w:t>emento.</w:t>
      </w:r>
      <w:bookmarkEnd w:id="4"/>
      <w:bookmarkEnd w:id="5"/>
    </w:p>
    <w:p w14:paraId="66E2D5EB" w14:textId="77777777" w:rsidR="00D32073" w:rsidRPr="00D32073" w:rsidRDefault="00D32073" w:rsidP="00D32073"/>
    <w:p w14:paraId="2735865E" w14:textId="77777777" w:rsidR="007C5F29" w:rsidRPr="007C5F29" w:rsidRDefault="007C5F29" w:rsidP="00085ED3">
      <w:pPr>
        <w:rPr>
          <w:rFonts w:cs="Arial"/>
          <w:szCs w:val="28"/>
        </w:rPr>
      </w:pPr>
      <w:r w:rsidRPr="007C5F29">
        <w:rPr>
          <w:rFonts w:cs="Arial"/>
          <w:szCs w:val="28"/>
        </w:rPr>
        <w:t>N</w:t>
      </w:r>
      <w:r>
        <w:rPr>
          <w:rFonts w:cs="Arial"/>
          <w:szCs w:val="28"/>
        </w:rPr>
        <w:t>C</w:t>
      </w:r>
      <w:r w:rsidRPr="007C5F29">
        <w:rPr>
          <w:rFonts w:cs="Arial"/>
          <w:szCs w:val="28"/>
        </w:rPr>
        <w:t>h 148</w:t>
      </w:r>
      <w:r w:rsidRPr="007C5F29">
        <w:rPr>
          <w:rFonts w:cs="Arial"/>
          <w:szCs w:val="28"/>
        </w:rPr>
        <w:tab/>
      </w:r>
      <w:r w:rsidR="00085ED3">
        <w:rPr>
          <w:rFonts w:cs="Arial"/>
          <w:szCs w:val="28"/>
        </w:rPr>
        <w:tab/>
      </w:r>
      <w:r w:rsidR="00085ED3">
        <w:rPr>
          <w:rFonts w:cs="Arial"/>
          <w:szCs w:val="28"/>
        </w:rPr>
        <w:tab/>
        <w:t xml:space="preserve"> </w:t>
      </w:r>
      <w:r w:rsidR="0004325C">
        <w:rPr>
          <w:rFonts w:cs="Arial"/>
          <w:szCs w:val="28"/>
        </w:rPr>
        <w:t xml:space="preserve">   </w:t>
      </w:r>
      <w:r w:rsidRPr="007C5F29">
        <w:rPr>
          <w:rFonts w:cs="Arial"/>
          <w:szCs w:val="28"/>
        </w:rPr>
        <w:t>Cemento</w:t>
      </w:r>
      <w:r w:rsidRPr="007C5F29">
        <w:rPr>
          <w:rFonts w:cs="Arial"/>
          <w:szCs w:val="28"/>
        </w:rPr>
        <w:tab/>
        <w:t xml:space="preserve">- </w:t>
      </w:r>
      <w:r w:rsidRPr="007C5F29">
        <w:rPr>
          <w:rFonts w:cs="Arial"/>
          <w:szCs w:val="28"/>
        </w:rPr>
        <w:tab/>
        <w:t xml:space="preserve">Terminología. Clasificación y especificaciones </w:t>
      </w:r>
      <w:r w:rsidRPr="007C5F29">
        <w:rPr>
          <w:rFonts w:cs="Arial"/>
          <w:szCs w:val="28"/>
        </w:rPr>
        <w:tab/>
        <w:t>generales.</w:t>
      </w:r>
    </w:p>
    <w:p w14:paraId="4B709080" w14:textId="77777777" w:rsidR="007C5F29" w:rsidRPr="007C5F29" w:rsidRDefault="007C5F29" w:rsidP="00085ED3">
      <w:pPr>
        <w:rPr>
          <w:rFonts w:cs="Arial"/>
          <w:szCs w:val="28"/>
        </w:rPr>
      </w:pPr>
      <w:r w:rsidRPr="007C5F29">
        <w:rPr>
          <w:rFonts w:cs="Arial"/>
          <w:szCs w:val="28"/>
        </w:rPr>
        <w:tab/>
        <w:t>N</w:t>
      </w:r>
      <w:r>
        <w:rPr>
          <w:rFonts w:cs="Arial"/>
          <w:szCs w:val="28"/>
        </w:rPr>
        <w:t>C</w:t>
      </w:r>
      <w:r w:rsidRPr="007C5F29">
        <w:rPr>
          <w:rFonts w:cs="Arial"/>
          <w:szCs w:val="28"/>
        </w:rPr>
        <w:t xml:space="preserve">h 158 </w:t>
      </w:r>
      <w:r w:rsidR="0004325C">
        <w:rPr>
          <w:rFonts w:cs="Arial"/>
          <w:szCs w:val="28"/>
        </w:rPr>
        <w:t xml:space="preserve">   </w:t>
      </w:r>
      <w:r w:rsidRPr="007C5F29">
        <w:rPr>
          <w:rFonts w:cs="Arial"/>
          <w:szCs w:val="28"/>
        </w:rPr>
        <w:t>Cemento</w:t>
      </w:r>
      <w:r w:rsidRPr="007C5F29">
        <w:rPr>
          <w:rFonts w:cs="Arial"/>
          <w:szCs w:val="28"/>
        </w:rPr>
        <w:tab/>
        <w:t xml:space="preserve">- </w:t>
      </w:r>
      <w:r w:rsidRPr="007C5F29">
        <w:rPr>
          <w:rFonts w:cs="Arial"/>
          <w:szCs w:val="28"/>
        </w:rPr>
        <w:tab/>
        <w:t xml:space="preserve">Ensayos de flexión compresión de morteros de </w:t>
      </w:r>
      <w:r w:rsidRPr="007C5F29">
        <w:rPr>
          <w:rFonts w:cs="Arial"/>
          <w:szCs w:val="28"/>
        </w:rPr>
        <w:tab/>
        <w:t>cemento.</w:t>
      </w:r>
    </w:p>
    <w:p w14:paraId="38645BDD" w14:textId="77777777" w:rsidR="007C5F29" w:rsidRPr="007C5F29" w:rsidRDefault="007C5F29" w:rsidP="00085ED3">
      <w:pPr>
        <w:rPr>
          <w:rFonts w:cs="Arial"/>
          <w:szCs w:val="28"/>
        </w:rPr>
      </w:pPr>
      <w:r w:rsidRPr="007C5F29">
        <w:rPr>
          <w:rFonts w:cs="Arial"/>
          <w:szCs w:val="28"/>
        </w:rPr>
        <w:t>N</w:t>
      </w:r>
      <w:r>
        <w:rPr>
          <w:rFonts w:cs="Arial"/>
          <w:szCs w:val="28"/>
        </w:rPr>
        <w:t>C</w:t>
      </w:r>
      <w:r w:rsidRPr="007C5F29">
        <w:rPr>
          <w:rFonts w:cs="Arial"/>
          <w:szCs w:val="28"/>
        </w:rPr>
        <w:t>h 162</w:t>
      </w:r>
      <w:r w:rsidRPr="007C5F29">
        <w:rPr>
          <w:rFonts w:cs="Arial"/>
          <w:szCs w:val="28"/>
        </w:rPr>
        <w:tab/>
      </w:r>
      <w:r>
        <w:rPr>
          <w:rFonts w:cs="Arial"/>
          <w:szCs w:val="28"/>
        </w:rPr>
        <w:t xml:space="preserve"> </w:t>
      </w:r>
      <w:r w:rsidR="0004325C">
        <w:rPr>
          <w:rFonts w:cs="Arial"/>
          <w:szCs w:val="28"/>
        </w:rPr>
        <w:t xml:space="preserve">   </w:t>
      </w:r>
      <w:r w:rsidRPr="007C5F29">
        <w:rPr>
          <w:rFonts w:cs="Arial"/>
          <w:szCs w:val="28"/>
        </w:rPr>
        <w:t>Cemento</w:t>
      </w:r>
      <w:r w:rsidRPr="007C5F29">
        <w:rPr>
          <w:rFonts w:cs="Arial"/>
          <w:szCs w:val="28"/>
        </w:rPr>
        <w:tab/>
        <w:t xml:space="preserve">- </w:t>
      </w:r>
      <w:r w:rsidRPr="007C5F29">
        <w:rPr>
          <w:rFonts w:cs="Arial"/>
          <w:szCs w:val="28"/>
        </w:rPr>
        <w:tab/>
        <w:t>Extracción de muestras.</w:t>
      </w:r>
    </w:p>
    <w:p w14:paraId="7D24ED32" w14:textId="77777777" w:rsidR="00571C96" w:rsidRDefault="007C5F29" w:rsidP="007C5F29">
      <w:pPr>
        <w:rPr>
          <w:rFonts w:cs="Arial"/>
          <w:szCs w:val="28"/>
        </w:rPr>
      </w:pPr>
      <w:r w:rsidRPr="007C5F29">
        <w:rPr>
          <w:rFonts w:cs="Arial"/>
          <w:szCs w:val="28"/>
        </w:rPr>
        <w:t>N</w:t>
      </w:r>
      <w:r>
        <w:rPr>
          <w:rFonts w:cs="Arial"/>
          <w:szCs w:val="28"/>
        </w:rPr>
        <w:t>C</w:t>
      </w:r>
      <w:r w:rsidRPr="007C5F29">
        <w:rPr>
          <w:rFonts w:cs="Arial"/>
          <w:szCs w:val="28"/>
        </w:rPr>
        <w:t>h 152</w:t>
      </w:r>
      <w:r w:rsidR="0004325C">
        <w:rPr>
          <w:rFonts w:cs="Arial"/>
          <w:szCs w:val="28"/>
        </w:rPr>
        <w:t xml:space="preserve">   </w:t>
      </w:r>
      <w:r w:rsidRPr="007C5F29">
        <w:rPr>
          <w:rFonts w:cs="Arial"/>
          <w:szCs w:val="28"/>
        </w:rPr>
        <w:t xml:space="preserve"> </w:t>
      </w:r>
      <w:r w:rsidRPr="007C5F29">
        <w:rPr>
          <w:rFonts w:cs="Arial"/>
          <w:szCs w:val="28"/>
        </w:rPr>
        <w:tab/>
        <w:t>Cemento</w:t>
      </w:r>
      <w:r w:rsidRPr="007C5F29">
        <w:rPr>
          <w:rFonts w:cs="Arial"/>
          <w:szCs w:val="28"/>
        </w:rPr>
        <w:tab/>
        <w:t>-</w:t>
      </w:r>
      <w:r w:rsidRPr="007C5F29">
        <w:rPr>
          <w:rFonts w:cs="Arial"/>
          <w:szCs w:val="28"/>
        </w:rPr>
        <w:tab/>
        <w:t>Método de determinación del tiempo de fraguado.</w:t>
      </w:r>
    </w:p>
    <w:p w14:paraId="0CAC950C" w14:textId="77777777" w:rsidR="007C5F29" w:rsidRDefault="007C5F29" w:rsidP="007C5F29">
      <w:pPr>
        <w:rPr>
          <w:rFonts w:cs="Arial"/>
          <w:szCs w:val="28"/>
        </w:rPr>
      </w:pPr>
    </w:p>
    <w:p w14:paraId="53DEA6D4" w14:textId="77777777" w:rsidR="007C5F29" w:rsidRPr="007C5F29" w:rsidRDefault="007C5F29" w:rsidP="007C5F29">
      <w:pPr>
        <w:pStyle w:val="Ttulo3"/>
      </w:pPr>
      <w:bookmarkStart w:id="6" w:name="_Toc49099808"/>
      <w:r w:rsidRPr="007C5F29">
        <w:t>Áridos.</w:t>
      </w:r>
      <w:bookmarkEnd w:id="6"/>
    </w:p>
    <w:p w14:paraId="1FB2F912" w14:textId="77777777" w:rsidR="007C5F29" w:rsidRPr="007C5F29" w:rsidRDefault="007C5F29" w:rsidP="007C5F29">
      <w:pPr>
        <w:rPr>
          <w:rFonts w:cs="Arial"/>
          <w:szCs w:val="28"/>
        </w:rPr>
      </w:pPr>
    </w:p>
    <w:p w14:paraId="3009EA27" w14:textId="77777777" w:rsidR="007C5F29" w:rsidRPr="007C5F29" w:rsidRDefault="007C5F29" w:rsidP="00085ED3">
      <w:pPr>
        <w:rPr>
          <w:rFonts w:cs="Arial"/>
          <w:szCs w:val="28"/>
        </w:rPr>
      </w:pPr>
      <w:r w:rsidRPr="007C5F29">
        <w:rPr>
          <w:rFonts w:cs="Arial"/>
          <w:szCs w:val="28"/>
        </w:rPr>
        <w:t>N</w:t>
      </w:r>
      <w:r w:rsidR="00085ED3">
        <w:rPr>
          <w:rFonts w:cs="Arial"/>
          <w:szCs w:val="28"/>
        </w:rPr>
        <w:t>C</w:t>
      </w:r>
      <w:r w:rsidRPr="007C5F29">
        <w:rPr>
          <w:rFonts w:cs="Arial"/>
          <w:szCs w:val="28"/>
        </w:rPr>
        <w:t xml:space="preserve">h 163 </w:t>
      </w:r>
      <w:r w:rsidR="00974E60">
        <w:rPr>
          <w:rFonts w:cs="Arial"/>
          <w:szCs w:val="28"/>
        </w:rPr>
        <w:t xml:space="preserve">   </w:t>
      </w:r>
      <w:r w:rsidRPr="007C5F29">
        <w:rPr>
          <w:rFonts w:cs="Arial"/>
          <w:szCs w:val="28"/>
        </w:rPr>
        <w:t xml:space="preserve">Áridos </w:t>
      </w:r>
      <w:r w:rsidR="00085ED3" w:rsidRPr="007C5F29">
        <w:rPr>
          <w:rFonts w:cs="Arial"/>
          <w:szCs w:val="28"/>
        </w:rPr>
        <w:t>para morteros y</w:t>
      </w:r>
      <w:r w:rsidRPr="007C5F29">
        <w:rPr>
          <w:rFonts w:cs="Arial"/>
          <w:szCs w:val="28"/>
        </w:rPr>
        <w:t xml:space="preserve"> hormigones. Requisitos generales.</w:t>
      </w:r>
    </w:p>
    <w:p w14:paraId="0768A001" w14:textId="77777777" w:rsidR="007C5F29" w:rsidRPr="007C5F29" w:rsidRDefault="007C5F29" w:rsidP="00085ED3">
      <w:pPr>
        <w:rPr>
          <w:rFonts w:cs="Arial"/>
          <w:szCs w:val="28"/>
        </w:rPr>
      </w:pPr>
      <w:r w:rsidRPr="007C5F29">
        <w:rPr>
          <w:rFonts w:cs="Arial"/>
          <w:szCs w:val="28"/>
        </w:rPr>
        <w:t>N</w:t>
      </w:r>
      <w:r w:rsidR="00085ED3">
        <w:rPr>
          <w:rFonts w:cs="Arial"/>
          <w:szCs w:val="28"/>
        </w:rPr>
        <w:t>C</w:t>
      </w:r>
      <w:r w:rsidRPr="007C5F29">
        <w:rPr>
          <w:rFonts w:cs="Arial"/>
          <w:szCs w:val="28"/>
        </w:rPr>
        <w:t xml:space="preserve">h 164 </w:t>
      </w:r>
      <w:r w:rsidR="00974E60">
        <w:rPr>
          <w:rFonts w:cs="Arial"/>
          <w:szCs w:val="28"/>
        </w:rPr>
        <w:t xml:space="preserve">   </w:t>
      </w:r>
      <w:r w:rsidRPr="007C5F29">
        <w:rPr>
          <w:rFonts w:cs="Arial"/>
          <w:szCs w:val="28"/>
        </w:rPr>
        <w:tab/>
        <w:t>Áridos</w:t>
      </w:r>
      <w:r w:rsidRPr="007C5F29">
        <w:rPr>
          <w:rFonts w:cs="Arial"/>
          <w:szCs w:val="28"/>
        </w:rPr>
        <w:tab/>
      </w:r>
      <w:r w:rsidR="00085ED3">
        <w:rPr>
          <w:rFonts w:cs="Arial"/>
          <w:szCs w:val="28"/>
        </w:rPr>
        <w:t xml:space="preserve"> - </w:t>
      </w:r>
      <w:r w:rsidR="00085ED3" w:rsidRPr="007C5F29">
        <w:rPr>
          <w:rFonts w:cs="Arial"/>
          <w:szCs w:val="28"/>
        </w:rPr>
        <w:t>Extracción y preparación de</w:t>
      </w:r>
      <w:r w:rsidRPr="007C5F29">
        <w:rPr>
          <w:rFonts w:cs="Arial"/>
          <w:szCs w:val="28"/>
        </w:rPr>
        <w:t xml:space="preserve"> muestras.</w:t>
      </w:r>
    </w:p>
    <w:p w14:paraId="53CF04ED" w14:textId="77777777" w:rsidR="007C5F29" w:rsidRPr="007C5F29" w:rsidRDefault="007C5F29" w:rsidP="007C5F29">
      <w:pPr>
        <w:rPr>
          <w:rFonts w:cs="Arial"/>
          <w:szCs w:val="28"/>
        </w:rPr>
      </w:pPr>
      <w:r w:rsidRPr="007C5F29">
        <w:rPr>
          <w:rFonts w:cs="Arial"/>
          <w:szCs w:val="28"/>
        </w:rPr>
        <w:t>N</w:t>
      </w:r>
      <w:r w:rsidR="00085ED3">
        <w:rPr>
          <w:rFonts w:cs="Arial"/>
          <w:szCs w:val="28"/>
        </w:rPr>
        <w:t>C</w:t>
      </w:r>
      <w:r w:rsidRPr="007C5F29">
        <w:rPr>
          <w:rFonts w:cs="Arial"/>
          <w:szCs w:val="28"/>
        </w:rPr>
        <w:t xml:space="preserve">h </w:t>
      </w:r>
      <w:r w:rsidR="00085ED3" w:rsidRPr="007C5F29">
        <w:rPr>
          <w:rFonts w:cs="Arial"/>
          <w:szCs w:val="28"/>
        </w:rPr>
        <w:t xml:space="preserve">165 </w:t>
      </w:r>
      <w:r w:rsidR="00974E60">
        <w:rPr>
          <w:rFonts w:cs="Arial"/>
          <w:szCs w:val="28"/>
        </w:rPr>
        <w:t xml:space="preserve">   </w:t>
      </w:r>
      <w:r w:rsidR="00085ED3">
        <w:rPr>
          <w:rFonts w:cs="Arial"/>
          <w:szCs w:val="28"/>
        </w:rPr>
        <w:t>Á</w:t>
      </w:r>
      <w:r w:rsidR="00085ED3" w:rsidRPr="007C5F29">
        <w:rPr>
          <w:rFonts w:cs="Arial"/>
          <w:szCs w:val="28"/>
        </w:rPr>
        <w:t>ridos</w:t>
      </w:r>
      <w:r w:rsidRPr="007C5F29">
        <w:rPr>
          <w:rFonts w:cs="Arial"/>
          <w:szCs w:val="28"/>
        </w:rPr>
        <w:tab/>
        <w:t xml:space="preserve">- Tamizado y determinación </w:t>
      </w:r>
      <w:r w:rsidR="00085ED3" w:rsidRPr="007C5F29">
        <w:rPr>
          <w:rFonts w:cs="Arial"/>
          <w:szCs w:val="28"/>
        </w:rPr>
        <w:t>de la</w:t>
      </w:r>
      <w:r w:rsidRPr="007C5F29">
        <w:rPr>
          <w:rFonts w:cs="Arial"/>
          <w:szCs w:val="28"/>
        </w:rPr>
        <w:t xml:space="preserve"> </w:t>
      </w:r>
      <w:r w:rsidRPr="007C5F29">
        <w:rPr>
          <w:rFonts w:cs="Arial"/>
          <w:szCs w:val="28"/>
        </w:rPr>
        <w:tab/>
        <w:t>granulometría.</w:t>
      </w:r>
    </w:p>
    <w:p w14:paraId="47FCEBA3" w14:textId="77777777" w:rsidR="007C5F29" w:rsidRPr="007C5F29" w:rsidRDefault="00D32073" w:rsidP="007C5F29">
      <w:pPr>
        <w:rPr>
          <w:rFonts w:cs="Arial"/>
          <w:szCs w:val="28"/>
        </w:rPr>
      </w:pPr>
      <w:r w:rsidRPr="007C5F29">
        <w:rPr>
          <w:rFonts w:cs="Arial"/>
          <w:szCs w:val="28"/>
        </w:rPr>
        <w:t>NCh</w:t>
      </w:r>
      <w:r w:rsidR="007C5F29" w:rsidRPr="007C5F29">
        <w:rPr>
          <w:rFonts w:cs="Arial"/>
          <w:szCs w:val="28"/>
        </w:rPr>
        <w:t xml:space="preserve"> </w:t>
      </w:r>
      <w:r w:rsidR="00085ED3" w:rsidRPr="007C5F29">
        <w:rPr>
          <w:rFonts w:cs="Arial"/>
          <w:szCs w:val="28"/>
        </w:rPr>
        <w:t xml:space="preserve">1328 </w:t>
      </w:r>
      <w:r w:rsidR="00085ED3" w:rsidRPr="007C5F29">
        <w:rPr>
          <w:rFonts w:cs="Arial"/>
          <w:szCs w:val="28"/>
        </w:rPr>
        <w:tab/>
      </w:r>
      <w:r w:rsidR="00974E60">
        <w:rPr>
          <w:rFonts w:cs="Arial"/>
          <w:szCs w:val="28"/>
        </w:rPr>
        <w:tab/>
      </w:r>
      <w:r w:rsidR="00974E60">
        <w:rPr>
          <w:rFonts w:cs="Arial"/>
          <w:szCs w:val="28"/>
        </w:rPr>
        <w:tab/>
        <w:t xml:space="preserve"> </w:t>
      </w:r>
      <w:r w:rsidR="007C5F29" w:rsidRPr="007C5F29">
        <w:rPr>
          <w:rFonts w:cs="Arial"/>
          <w:szCs w:val="28"/>
        </w:rPr>
        <w:t>Áridos</w:t>
      </w:r>
      <w:r w:rsidR="00085ED3">
        <w:rPr>
          <w:rFonts w:cs="Arial"/>
          <w:szCs w:val="28"/>
        </w:rPr>
        <w:t xml:space="preserve"> </w:t>
      </w:r>
      <w:r w:rsidR="007C5F29" w:rsidRPr="007C5F29">
        <w:rPr>
          <w:rFonts w:cs="Arial"/>
          <w:szCs w:val="28"/>
        </w:rPr>
        <w:tab/>
        <w:t xml:space="preserve">-    </w:t>
      </w:r>
      <w:r w:rsidR="00085ED3" w:rsidRPr="007C5F29">
        <w:rPr>
          <w:rFonts w:cs="Arial"/>
          <w:szCs w:val="28"/>
        </w:rPr>
        <w:t>Determinación de la desintegración</w:t>
      </w:r>
      <w:r w:rsidR="007C5F29" w:rsidRPr="007C5F29">
        <w:rPr>
          <w:rFonts w:cs="Arial"/>
          <w:szCs w:val="28"/>
        </w:rPr>
        <w:t xml:space="preserve">.   </w:t>
      </w:r>
    </w:p>
    <w:p w14:paraId="4CE8A980" w14:textId="1089D1B7" w:rsidR="007C5F29" w:rsidRPr="007C5F29" w:rsidRDefault="00974E60" w:rsidP="00DB7D4F">
      <w:pPr>
        <w:ind w:left="1418" w:hanging="1305"/>
        <w:rPr>
          <w:rFonts w:cs="Arial"/>
          <w:szCs w:val="28"/>
        </w:rPr>
      </w:pPr>
      <w:r w:rsidRPr="007C5F29">
        <w:rPr>
          <w:rFonts w:cs="Arial"/>
          <w:szCs w:val="28"/>
        </w:rPr>
        <w:t>NCh</w:t>
      </w:r>
      <w:r w:rsidR="007C5F29" w:rsidRPr="007C5F29">
        <w:rPr>
          <w:rFonts w:cs="Arial"/>
          <w:szCs w:val="28"/>
        </w:rPr>
        <w:t xml:space="preserve"> </w:t>
      </w:r>
      <w:r w:rsidR="00527AA5" w:rsidRPr="007C5F29">
        <w:rPr>
          <w:rFonts w:cs="Arial"/>
          <w:szCs w:val="28"/>
        </w:rPr>
        <w:t xml:space="preserve">1369 </w:t>
      </w:r>
      <w:r w:rsidR="00527AA5">
        <w:rPr>
          <w:rFonts w:cs="Arial"/>
          <w:szCs w:val="28"/>
        </w:rPr>
        <w:t xml:space="preserve">  Áridos</w:t>
      </w:r>
      <w:r w:rsidR="007C5F29" w:rsidRPr="007C5F29">
        <w:rPr>
          <w:rFonts w:cs="Arial"/>
          <w:szCs w:val="28"/>
        </w:rPr>
        <w:tab/>
        <w:t>-</w:t>
      </w:r>
      <w:r w:rsidR="007C5F29" w:rsidRPr="007C5F29">
        <w:rPr>
          <w:rFonts w:cs="Arial"/>
          <w:szCs w:val="28"/>
        </w:rPr>
        <w:tab/>
        <w:t xml:space="preserve">Determinación </w:t>
      </w:r>
      <w:r w:rsidR="00085ED3" w:rsidRPr="007C5F29">
        <w:rPr>
          <w:rFonts w:cs="Arial"/>
          <w:szCs w:val="28"/>
        </w:rPr>
        <w:t>del desgaste de</w:t>
      </w:r>
      <w:r w:rsidR="007C5F29" w:rsidRPr="007C5F29">
        <w:rPr>
          <w:rFonts w:cs="Arial"/>
          <w:szCs w:val="28"/>
        </w:rPr>
        <w:t xml:space="preserve"> gravas. </w:t>
      </w:r>
      <w:r w:rsidR="007C5F29" w:rsidRPr="007C5F29">
        <w:rPr>
          <w:rFonts w:cs="Arial"/>
          <w:szCs w:val="28"/>
        </w:rPr>
        <w:tab/>
      </w:r>
      <w:r w:rsidR="00DB7D4F">
        <w:rPr>
          <w:rFonts w:cs="Arial"/>
          <w:szCs w:val="28"/>
        </w:rPr>
        <w:t xml:space="preserve"> </w:t>
      </w:r>
      <w:r w:rsidR="00085ED3" w:rsidRPr="007C5F29">
        <w:rPr>
          <w:rFonts w:cs="Arial"/>
          <w:szCs w:val="28"/>
        </w:rPr>
        <w:t>Método</w:t>
      </w:r>
      <w:r w:rsidR="00DB7D4F">
        <w:rPr>
          <w:rFonts w:cs="Arial"/>
          <w:szCs w:val="28"/>
        </w:rPr>
        <w:t xml:space="preserve"> de la </w:t>
      </w:r>
      <w:r w:rsidR="007C5F29" w:rsidRPr="007C5F29">
        <w:rPr>
          <w:rFonts w:cs="Arial"/>
          <w:szCs w:val="28"/>
        </w:rPr>
        <w:tab/>
        <w:t xml:space="preserve">máquina </w:t>
      </w:r>
      <w:r w:rsidR="00085ED3" w:rsidRPr="007C5F29">
        <w:rPr>
          <w:rFonts w:cs="Arial"/>
          <w:szCs w:val="28"/>
        </w:rPr>
        <w:t>de los Ángeles</w:t>
      </w:r>
      <w:r w:rsidR="007C5F29" w:rsidRPr="007C5F29">
        <w:rPr>
          <w:rFonts w:cs="Arial"/>
          <w:szCs w:val="28"/>
        </w:rPr>
        <w:t xml:space="preserve">.    </w:t>
      </w:r>
    </w:p>
    <w:p w14:paraId="14BB72D0" w14:textId="77777777" w:rsidR="007C5F29" w:rsidRPr="007C5F29" w:rsidRDefault="00974E60" w:rsidP="00DB7D4F">
      <w:pPr>
        <w:ind w:left="1418" w:hanging="1305"/>
        <w:rPr>
          <w:rFonts w:cs="Arial"/>
          <w:szCs w:val="28"/>
        </w:rPr>
      </w:pPr>
      <w:r w:rsidRPr="007C5F29">
        <w:rPr>
          <w:rFonts w:cs="Arial"/>
          <w:szCs w:val="28"/>
        </w:rPr>
        <w:t>NCh</w:t>
      </w:r>
      <w:r w:rsidR="007C5F29" w:rsidRPr="007C5F29">
        <w:rPr>
          <w:rFonts w:cs="Arial"/>
          <w:szCs w:val="28"/>
        </w:rPr>
        <w:t xml:space="preserve"> 1444/1Áridos para </w:t>
      </w:r>
      <w:r w:rsidR="00D32073" w:rsidRPr="007C5F29">
        <w:rPr>
          <w:rFonts w:cs="Arial"/>
          <w:szCs w:val="28"/>
        </w:rPr>
        <w:t>mortero y hormigones</w:t>
      </w:r>
      <w:r w:rsidR="007C5F29" w:rsidRPr="007C5F29">
        <w:rPr>
          <w:rFonts w:cs="Arial"/>
          <w:szCs w:val="28"/>
        </w:rPr>
        <w:t xml:space="preserve">. Determinación de cloruros y </w:t>
      </w:r>
      <w:r w:rsidR="007C5F29" w:rsidRPr="007C5F29">
        <w:rPr>
          <w:rFonts w:cs="Arial"/>
          <w:szCs w:val="28"/>
        </w:rPr>
        <w:tab/>
        <w:t xml:space="preserve">sulfatos. </w:t>
      </w:r>
    </w:p>
    <w:p w14:paraId="76304AD5"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1511   </w:t>
      </w:r>
      <w:r w:rsidR="007C5F29" w:rsidRPr="007C5F29">
        <w:rPr>
          <w:rFonts w:cs="Arial"/>
          <w:szCs w:val="28"/>
        </w:rPr>
        <w:tab/>
        <w:t>Áridos para morteros y hormigones.</w:t>
      </w:r>
    </w:p>
    <w:p w14:paraId="35B3D334" w14:textId="77777777" w:rsidR="007C5F29" w:rsidRPr="007C5F29" w:rsidRDefault="007C5F29" w:rsidP="00DB7D4F">
      <w:pPr>
        <w:ind w:left="1418" w:hanging="1305"/>
        <w:rPr>
          <w:rFonts w:cs="Arial"/>
          <w:szCs w:val="28"/>
        </w:rPr>
      </w:pPr>
      <w:r w:rsidRPr="007C5F29">
        <w:rPr>
          <w:rFonts w:cs="Arial"/>
          <w:szCs w:val="28"/>
        </w:rPr>
        <w:tab/>
        <w:t xml:space="preserve">Determinación del coeficiente volumétrico medio de las gravas. </w:t>
      </w:r>
    </w:p>
    <w:p w14:paraId="4EBA3540" w14:textId="77777777" w:rsidR="007C5F29" w:rsidRPr="007C5F29" w:rsidRDefault="007C5F29" w:rsidP="007C5F29">
      <w:pPr>
        <w:rPr>
          <w:rFonts w:cs="Arial"/>
          <w:szCs w:val="28"/>
        </w:rPr>
      </w:pPr>
    </w:p>
    <w:p w14:paraId="5899BD67" w14:textId="77777777" w:rsidR="007C5F29" w:rsidRPr="007C5F29" w:rsidRDefault="007C5F29" w:rsidP="00D32073">
      <w:pPr>
        <w:pStyle w:val="Ttulo3"/>
      </w:pPr>
      <w:bookmarkStart w:id="7" w:name="_Toc49099809"/>
      <w:r w:rsidRPr="007C5F29">
        <w:t>Hormigón.</w:t>
      </w:r>
      <w:bookmarkEnd w:id="7"/>
    </w:p>
    <w:p w14:paraId="1D03FA80" w14:textId="77777777" w:rsidR="007C5F29" w:rsidRPr="007C5F29" w:rsidRDefault="007C5F29" w:rsidP="007C5F29">
      <w:pPr>
        <w:rPr>
          <w:rFonts w:cs="Arial"/>
          <w:szCs w:val="28"/>
        </w:rPr>
      </w:pPr>
    </w:p>
    <w:p w14:paraId="3CADD16C"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170</w:t>
      </w:r>
      <w:r>
        <w:rPr>
          <w:rFonts w:cs="Arial"/>
          <w:szCs w:val="28"/>
        </w:rPr>
        <w:t xml:space="preserve">    </w:t>
      </w:r>
      <w:r w:rsidR="007C5F29" w:rsidRPr="007C5F29">
        <w:rPr>
          <w:rFonts w:cs="Arial"/>
          <w:szCs w:val="28"/>
        </w:rPr>
        <w:tab/>
        <w:t xml:space="preserve">Hormigón </w:t>
      </w:r>
      <w:r w:rsidR="007C5F29" w:rsidRPr="007C5F29">
        <w:rPr>
          <w:rFonts w:cs="Arial"/>
          <w:szCs w:val="28"/>
        </w:rPr>
        <w:tab/>
        <w:t>-</w:t>
      </w:r>
      <w:r w:rsidR="007C5F29" w:rsidRPr="007C5F29">
        <w:rPr>
          <w:rFonts w:cs="Arial"/>
          <w:szCs w:val="28"/>
        </w:rPr>
        <w:tab/>
        <w:t>Requisitos generales (of 2016)</w:t>
      </w:r>
    </w:p>
    <w:p w14:paraId="7347FCAA"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w:t>
      </w:r>
      <w:r w:rsidR="00D32073" w:rsidRPr="007C5F29">
        <w:rPr>
          <w:rFonts w:cs="Arial"/>
          <w:szCs w:val="28"/>
        </w:rPr>
        <w:t>171</w:t>
      </w:r>
      <w:r>
        <w:rPr>
          <w:rFonts w:cs="Arial"/>
          <w:szCs w:val="28"/>
        </w:rPr>
        <w:t xml:space="preserve">   </w:t>
      </w:r>
      <w:r w:rsidR="00D32073" w:rsidRPr="007C5F29">
        <w:rPr>
          <w:rFonts w:cs="Arial"/>
          <w:szCs w:val="28"/>
        </w:rPr>
        <w:t xml:space="preserve"> Hormigón</w:t>
      </w:r>
      <w:r w:rsidR="007C5F29" w:rsidRPr="007C5F29">
        <w:rPr>
          <w:rFonts w:cs="Arial"/>
          <w:szCs w:val="28"/>
        </w:rPr>
        <w:tab/>
        <w:t xml:space="preserve">- </w:t>
      </w:r>
      <w:r w:rsidR="007C5F29" w:rsidRPr="007C5F29">
        <w:rPr>
          <w:rFonts w:cs="Arial"/>
          <w:szCs w:val="28"/>
        </w:rPr>
        <w:tab/>
        <w:t xml:space="preserve">Extracción de muestras del hormigón fresco.  </w:t>
      </w:r>
    </w:p>
    <w:p w14:paraId="2BB4FD32" w14:textId="77777777" w:rsidR="007C5F29" w:rsidRPr="007C5F29" w:rsidRDefault="00974E60" w:rsidP="00DB7D4F">
      <w:pPr>
        <w:ind w:left="1418" w:hanging="1305"/>
        <w:rPr>
          <w:rFonts w:cs="Arial"/>
          <w:szCs w:val="28"/>
        </w:rPr>
      </w:pPr>
      <w:r w:rsidRPr="007C5F29">
        <w:rPr>
          <w:rFonts w:cs="Arial"/>
          <w:szCs w:val="28"/>
        </w:rPr>
        <w:t>NCh</w:t>
      </w:r>
      <w:r w:rsidR="007C5F29" w:rsidRPr="007C5F29">
        <w:rPr>
          <w:rFonts w:cs="Arial"/>
          <w:szCs w:val="28"/>
        </w:rPr>
        <w:t xml:space="preserve"> </w:t>
      </w:r>
      <w:r w:rsidR="00D32073" w:rsidRPr="007C5F29">
        <w:rPr>
          <w:rFonts w:cs="Arial"/>
          <w:szCs w:val="28"/>
        </w:rPr>
        <w:t xml:space="preserve">1017 </w:t>
      </w:r>
      <w:r>
        <w:rPr>
          <w:rFonts w:cs="Arial"/>
          <w:szCs w:val="28"/>
        </w:rPr>
        <w:t xml:space="preserve"> </w:t>
      </w:r>
      <w:r w:rsidR="00527AA5">
        <w:rPr>
          <w:rFonts w:cs="Arial"/>
          <w:szCs w:val="28"/>
        </w:rPr>
        <w:t xml:space="preserve"> </w:t>
      </w:r>
      <w:r w:rsidR="00D32073" w:rsidRPr="007C5F29">
        <w:rPr>
          <w:rFonts w:cs="Arial"/>
          <w:szCs w:val="28"/>
        </w:rPr>
        <w:t>Hormigón</w:t>
      </w:r>
      <w:r w:rsidR="007C5F29" w:rsidRPr="007C5F29">
        <w:rPr>
          <w:rFonts w:cs="Arial"/>
          <w:szCs w:val="28"/>
        </w:rPr>
        <w:tab/>
        <w:t>-</w:t>
      </w:r>
      <w:r w:rsidR="007C5F29" w:rsidRPr="007C5F29">
        <w:rPr>
          <w:rFonts w:cs="Arial"/>
          <w:szCs w:val="28"/>
        </w:rPr>
        <w:tab/>
        <w:t xml:space="preserve">Confección y curado en obra de probetas para </w:t>
      </w:r>
      <w:r w:rsidR="007C5F29" w:rsidRPr="007C5F29">
        <w:rPr>
          <w:rFonts w:cs="Arial"/>
          <w:szCs w:val="28"/>
        </w:rPr>
        <w:tab/>
        <w:t xml:space="preserve">ensayos </w:t>
      </w:r>
      <w:r w:rsidR="007C5F29" w:rsidRPr="007C5F29">
        <w:rPr>
          <w:rFonts w:cs="Arial"/>
          <w:szCs w:val="28"/>
        </w:rPr>
        <w:tab/>
        <w:t>de compresión y tracción.</w:t>
      </w:r>
    </w:p>
    <w:p w14:paraId="59622F52" w14:textId="77777777" w:rsidR="007C5F29" w:rsidRPr="007C5F29" w:rsidRDefault="00D32073" w:rsidP="00DB7D4F">
      <w:pPr>
        <w:ind w:left="1560" w:hanging="1447"/>
        <w:rPr>
          <w:rFonts w:cs="Arial"/>
          <w:szCs w:val="28"/>
        </w:rPr>
      </w:pPr>
      <w:r w:rsidRPr="007C5F29">
        <w:rPr>
          <w:rFonts w:cs="Arial"/>
          <w:szCs w:val="28"/>
        </w:rPr>
        <w:lastRenderedPageBreak/>
        <w:t>NCh</w:t>
      </w:r>
      <w:r w:rsidR="007C5F29" w:rsidRPr="007C5F29">
        <w:rPr>
          <w:rFonts w:cs="Arial"/>
          <w:szCs w:val="28"/>
        </w:rPr>
        <w:t xml:space="preserve"> 1019   </w:t>
      </w:r>
      <w:r w:rsidR="00974E60">
        <w:rPr>
          <w:rFonts w:cs="Arial"/>
          <w:szCs w:val="28"/>
        </w:rPr>
        <w:t xml:space="preserve"> </w:t>
      </w:r>
      <w:r w:rsidR="007C5F29" w:rsidRPr="007C5F29">
        <w:rPr>
          <w:rFonts w:cs="Arial"/>
          <w:szCs w:val="28"/>
        </w:rPr>
        <w:tab/>
        <w:t>Hormigón</w:t>
      </w:r>
      <w:r w:rsidR="007C5F29" w:rsidRPr="007C5F29">
        <w:rPr>
          <w:rFonts w:cs="Arial"/>
          <w:szCs w:val="28"/>
        </w:rPr>
        <w:tab/>
        <w:t>-</w:t>
      </w:r>
      <w:r w:rsidR="007C5F29" w:rsidRPr="007C5F29">
        <w:rPr>
          <w:rFonts w:cs="Arial"/>
          <w:szCs w:val="28"/>
        </w:rPr>
        <w:tab/>
        <w:t xml:space="preserve">Determinación de la docilidad. Método del cono de </w:t>
      </w:r>
      <w:r w:rsidR="007C5F29" w:rsidRPr="007C5F29">
        <w:rPr>
          <w:rFonts w:cs="Arial"/>
          <w:szCs w:val="28"/>
        </w:rPr>
        <w:tab/>
        <w:t>Abrams.</w:t>
      </w:r>
    </w:p>
    <w:p w14:paraId="26BE338F" w14:textId="77777777" w:rsidR="007C5F29" w:rsidRPr="007C5F29" w:rsidRDefault="00D32073" w:rsidP="007C5F29">
      <w:pPr>
        <w:rPr>
          <w:rFonts w:cs="Arial"/>
          <w:szCs w:val="28"/>
        </w:rPr>
      </w:pPr>
      <w:r w:rsidRPr="007C5F29">
        <w:rPr>
          <w:rFonts w:cs="Arial"/>
          <w:szCs w:val="28"/>
        </w:rPr>
        <w:t>NCh</w:t>
      </w:r>
      <w:r w:rsidR="007C5F29" w:rsidRPr="007C5F29">
        <w:rPr>
          <w:rFonts w:cs="Arial"/>
          <w:szCs w:val="28"/>
        </w:rPr>
        <w:t xml:space="preserve"> 1037    </w:t>
      </w:r>
      <w:r w:rsidR="007C5F29" w:rsidRPr="007C5F29">
        <w:rPr>
          <w:rFonts w:cs="Arial"/>
          <w:szCs w:val="28"/>
        </w:rPr>
        <w:tab/>
        <w:t>Hormigón</w:t>
      </w:r>
      <w:r w:rsidR="007C5F29" w:rsidRPr="007C5F29">
        <w:rPr>
          <w:rFonts w:cs="Arial"/>
          <w:szCs w:val="28"/>
        </w:rPr>
        <w:tab/>
        <w:t>-</w:t>
      </w:r>
      <w:r w:rsidR="007C5F29" w:rsidRPr="007C5F29">
        <w:rPr>
          <w:rFonts w:cs="Arial"/>
          <w:szCs w:val="28"/>
        </w:rPr>
        <w:tab/>
        <w:t xml:space="preserve">Ensayo de compresión de probetas cúbicas y </w:t>
      </w:r>
      <w:r w:rsidR="007C5F29" w:rsidRPr="007C5F29">
        <w:rPr>
          <w:rFonts w:cs="Arial"/>
          <w:szCs w:val="28"/>
        </w:rPr>
        <w:tab/>
        <w:t xml:space="preserve">cilíndricas. </w:t>
      </w:r>
    </w:p>
    <w:p w14:paraId="69CCB576" w14:textId="77777777" w:rsidR="007C5F29" w:rsidRPr="007C5F29" w:rsidRDefault="00D32073" w:rsidP="007C5F29">
      <w:pPr>
        <w:rPr>
          <w:rFonts w:cs="Arial"/>
          <w:szCs w:val="28"/>
        </w:rPr>
      </w:pPr>
      <w:r w:rsidRPr="007C5F29">
        <w:rPr>
          <w:rFonts w:cs="Arial"/>
          <w:szCs w:val="28"/>
        </w:rPr>
        <w:t>NCh</w:t>
      </w:r>
      <w:r w:rsidR="007C5F29" w:rsidRPr="007C5F29">
        <w:rPr>
          <w:rFonts w:cs="Arial"/>
          <w:szCs w:val="28"/>
        </w:rPr>
        <w:t xml:space="preserve"> 1038    </w:t>
      </w:r>
      <w:r w:rsidR="007C5F29" w:rsidRPr="007C5F29">
        <w:rPr>
          <w:rFonts w:cs="Arial"/>
          <w:szCs w:val="28"/>
        </w:rPr>
        <w:tab/>
        <w:t xml:space="preserve">Hormigón </w:t>
      </w:r>
      <w:r w:rsidR="007C5F29" w:rsidRPr="007C5F29">
        <w:rPr>
          <w:rFonts w:cs="Arial"/>
          <w:szCs w:val="28"/>
        </w:rPr>
        <w:tab/>
        <w:t>-</w:t>
      </w:r>
      <w:r w:rsidR="007C5F29" w:rsidRPr="007C5F29">
        <w:rPr>
          <w:rFonts w:cs="Arial"/>
          <w:szCs w:val="28"/>
        </w:rPr>
        <w:tab/>
        <w:t xml:space="preserve">Ensayo   </w:t>
      </w:r>
      <w:r w:rsidRPr="007C5F29">
        <w:rPr>
          <w:rFonts w:cs="Arial"/>
          <w:szCs w:val="28"/>
        </w:rPr>
        <w:t>de tracción</w:t>
      </w:r>
      <w:r w:rsidR="007C5F29" w:rsidRPr="007C5F29">
        <w:rPr>
          <w:rFonts w:cs="Arial"/>
          <w:szCs w:val="28"/>
        </w:rPr>
        <w:t xml:space="preserve">   </w:t>
      </w:r>
      <w:r w:rsidRPr="007C5F29">
        <w:rPr>
          <w:rFonts w:cs="Arial"/>
          <w:szCs w:val="28"/>
        </w:rPr>
        <w:t>por flexión</w:t>
      </w:r>
      <w:r w:rsidR="007C5F29" w:rsidRPr="007C5F29">
        <w:rPr>
          <w:rFonts w:cs="Arial"/>
          <w:szCs w:val="28"/>
        </w:rPr>
        <w:t>.</w:t>
      </w:r>
    </w:p>
    <w:p w14:paraId="6D5A58C4" w14:textId="77777777" w:rsidR="007C5F29" w:rsidRPr="007C5F29" w:rsidRDefault="00D32073" w:rsidP="007C5F29">
      <w:pPr>
        <w:rPr>
          <w:rFonts w:cs="Arial"/>
          <w:szCs w:val="28"/>
        </w:rPr>
      </w:pPr>
      <w:r w:rsidRPr="007C5F29">
        <w:rPr>
          <w:rFonts w:cs="Arial"/>
          <w:szCs w:val="28"/>
        </w:rPr>
        <w:t>NCh</w:t>
      </w:r>
      <w:r w:rsidR="007C5F29" w:rsidRPr="007C5F29">
        <w:rPr>
          <w:rFonts w:cs="Arial"/>
          <w:szCs w:val="28"/>
        </w:rPr>
        <w:t xml:space="preserve"> 1443    </w:t>
      </w:r>
      <w:r w:rsidR="007C5F29" w:rsidRPr="007C5F29">
        <w:rPr>
          <w:rFonts w:cs="Arial"/>
          <w:szCs w:val="28"/>
        </w:rPr>
        <w:tab/>
        <w:t>Hormigón</w:t>
      </w:r>
      <w:r w:rsidR="007C5F29" w:rsidRPr="007C5F29">
        <w:rPr>
          <w:rFonts w:cs="Arial"/>
          <w:szCs w:val="28"/>
        </w:rPr>
        <w:tab/>
        <w:t>-</w:t>
      </w:r>
      <w:r w:rsidR="007C5F29" w:rsidRPr="007C5F29">
        <w:rPr>
          <w:rFonts w:cs="Arial"/>
          <w:szCs w:val="28"/>
        </w:rPr>
        <w:tab/>
        <w:t>Agua de amasado - Muestreo.</w:t>
      </w:r>
    </w:p>
    <w:p w14:paraId="3E0C3C6F" w14:textId="77777777" w:rsidR="007C5F29" w:rsidRPr="007C5F29" w:rsidRDefault="00D32073" w:rsidP="007C5F29">
      <w:pPr>
        <w:rPr>
          <w:rFonts w:cs="Arial"/>
          <w:szCs w:val="28"/>
        </w:rPr>
      </w:pPr>
      <w:r w:rsidRPr="007C5F29">
        <w:rPr>
          <w:rFonts w:cs="Arial"/>
          <w:szCs w:val="28"/>
        </w:rPr>
        <w:t>NCh</w:t>
      </w:r>
      <w:r w:rsidR="007C5F29" w:rsidRPr="007C5F29">
        <w:rPr>
          <w:rFonts w:cs="Arial"/>
          <w:szCs w:val="28"/>
        </w:rPr>
        <w:t xml:space="preserve"> 1498    </w:t>
      </w:r>
      <w:r w:rsidR="007C5F29" w:rsidRPr="007C5F29">
        <w:rPr>
          <w:rFonts w:cs="Arial"/>
          <w:szCs w:val="28"/>
        </w:rPr>
        <w:tab/>
        <w:t>Hormigón</w:t>
      </w:r>
      <w:r w:rsidR="007C5F29" w:rsidRPr="007C5F29">
        <w:rPr>
          <w:rFonts w:cs="Arial"/>
          <w:szCs w:val="28"/>
        </w:rPr>
        <w:tab/>
        <w:t>-</w:t>
      </w:r>
      <w:r w:rsidR="007C5F29" w:rsidRPr="007C5F29">
        <w:rPr>
          <w:rFonts w:cs="Arial"/>
          <w:szCs w:val="28"/>
        </w:rPr>
        <w:tab/>
        <w:t>Agua de amasado - Requisitos.</w:t>
      </w:r>
    </w:p>
    <w:p w14:paraId="76773115" w14:textId="77777777" w:rsidR="007C5F29" w:rsidRPr="007C5F29" w:rsidRDefault="00D32073" w:rsidP="007C5F29">
      <w:pPr>
        <w:rPr>
          <w:rFonts w:cs="Arial"/>
          <w:szCs w:val="28"/>
        </w:rPr>
      </w:pPr>
      <w:r w:rsidRPr="007C5F29">
        <w:rPr>
          <w:rFonts w:cs="Arial"/>
          <w:szCs w:val="28"/>
        </w:rPr>
        <w:t>NCh</w:t>
      </w:r>
      <w:r w:rsidR="007C5F29" w:rsidRPr="007C5F29">
        <w:rPr>
          <w:rFonts w:cs="Arial"/>
          <w:szCs w:val="28"/>
        </w:rPr>
        <w:t xml:space="preserve"> 430  </w:t>
      </w:r>
      <w:r w:rsidR="00974E60">
        <w:rPr>
          <w:rFonts w:cs="Arial"/>
          <w:szCs w:val="28"/>
        </w:rPr>
        <w:t xml:space="preserve">   </w:t>
      </w:r>
      <w:r w:rsidR="007C5F29" w:rsidRPr="007C5F29">
        <w:rPr>
          <w:rFonts w:cs="Arial"/>
          <w:szCs w:val="28"/>
        </w:rPr>
        <w:t xml:space="preserve"> </w:t>
      </w:r>
      <w:r w:rsidR="007C5F29" w:rsidRPr="007C5F29">
        <w:rPr>
          <w:rFonts w:cs="Arial"/>
          <w:szCs w:val="28"/>
        </w:rPr>
        <w:tab/>
      </w:r>
      <w:r w:rsidRPr="007C5F29">
        <w:rPr>
          <w:rFonts w:cs="Arial"/>
          <w:szCs w:val="28"/>
        </w:rPr>
        <w:t>Hormigón armado</w:t>
      </w:r>
      <w:r w:rsidR="007C5F29" w:rsidRPr="007C5F29">
        <w:rPr>
          <w:rFonts w:cs="Arial"/>
          <w:szCs w:val="28"/>
        </w:rPr>
        <w:t xml:space="preserve">, </w:t>
      </w:r>
      <w:r w:rsidRPr="007C5F29">
        <w:rPr>
          <w:rFonts w:cs="Arial"/>
          <w:szCs w:val="28"/>
        </w:rPr>
        <w:t>requisito de</w:t>
      </w:r>
      <w:r w:rsidR="007C5F29" w:rsidRPr="007C5F29">
        <w:rPr>
          <w:rFonts w:cs="Arial"/>
          <w:szCs w:val="28"/>
        </w:rPr>
        <w:t xml:space="preserve"> diseños </w:t>
      </w:r>
      <w:r w:rsidRPr="007C5F29">
        <w:rPr>
          <w:rFonts w:cs="Arial"/>
          <w:szCs w:val="28"/>
        </w:rPr>
        <w:t>y cálculo</w:t>
      </w:r>
      <w:r w:rsidR="007C5F29" w:rsidRPr="007C5F29">
        <w:rPr>
          <w:rFonts w:cs="Arial"/>
          <w:szCs w:val="28"/>
        </w:rPr>
        <w:t xml:space="preserve">. </w:t>
      </w:r>
    </w:p>
    <w:p w14:paraId="55A2ECC3" w14:textId="77777777" w:rsidR="007C5F29" w:rsidRDefault="007C5F29" w:rsidP="007C5F29">
      <w:pPr>
        <w:rPr>
          <w:rFonts w:cs="Arial"/>
          <w:szCs w:val="28"/>
        </w:rPr>
      </w:pPr>
    </w:p>
    <w:p w14:paraId="6661D1AD" w14:textId="77777777" w:rsidR="007C5F29" w:rsidRPr="00D32073" w:rsidRDefault="007C5F29" w:rsidP="00D32073">
      <w:pPr>
        <w:pStyle w:val="Ttulo3"/>
      </w:pPr>
      <w:r w:rsidRPr="00D32073">
        <w:tab/>
      </w:r>
      <w:bookmarkStart w:id="8" w:name="_Toc49099810"/>
      <w:r w:rsidRPr="00D32073">
        <w:t>Armaduras de refuerzo en Hormigón Armado.</w:t>
      </w:r>
      <w:bookmarkEnd w:id="8"/>
    </w:p>
    <w:p w14:paraId="51B5B5B6" w14:textId="77777777" w:rsidR="007C5F29" w:rsidRPr="007C5F29" w:rsidRDefault="007C5F29" w:rsidP="007C5F29">
      <w:pPr>
        <w:rPr>
          <w:rFonts w:cs="Arial"/>
          <w:szCs w:val="28"/>
        </w:rPr>
      </w:pPr>
    </w:p>
    <w:p w14:paraId="4308D51E" w14:textId="77777777" w:rsidR="007C5F29" w:rsidRPr="007C5F29" w:rsidRDefault="00D32073" w:rsidP="007C5F29">
      <w:pPr>
        <w:rPr>
          <w:rFonts w:cs="Arial"/>
          <w:szCs w:val="28"/>
        </w:rPr>
      </w:pPr>
      <w:r w:rsidRPr="007C5F29">
        <w:rPr>
          <w:rFonts w:cs="Arial"/>
          <w:szCs w:val="28"/>
        </w:rPr>
        <w:t>NCh</w:t>
      </w:r>
      <w:r w:rsidR="007C5F29" w:rsidRPr="007C5F29">
        <w:rPr>
          <w:rFonts w:cs="Arial"/>
          <w:szCs w:val="28"/>
        </w:rPr>
        <w:t xml:space="preserve"> 203     </w:t>
      </w:r>
      <w:r w:rsidR="007C5F29" w:rsidRPr="007C5F29">
        <w:rPr>
          <w:rFonts w:cs="Arial"/>
          <w:szCs w:val="28"/>
        </w:rPr>
        <w:tab/>
        <w:t>Acero para uso estructural. Requisitos.</w:t>
      </w:r>
    </w:p>
    <w:p w14:paraId="44E4BD1C"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204     </w:t>
      </w:r>
      <w:r w:rsidR="007C5F29" w:rsidRPr="007C5F29">
        <w:rPr>
          <w:rFonts w:cs="Arial"/>
          <w:szCs w:val="28"/>
        </w:rPr>
        <w:tab/>
        <w:t>Acero barras laminadas en caliente para hormigón armado.</w:t>
      </w:r>
    </w:p>
    <w:p w14:paraId="1637B384"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205     </w:t>
      </w:r>
      <w:r w:rsidR="007C5F29" w:rsidRPr="007C5F29">
        <w:rPr>
          <w:rFonts w:cs="Arial"/>
          <w:szCs w:val="28"/>
        </w:rPr>
        <w:tab/>
        <w:t xml:space="preserve">Acero barras </w:t>
      </w:r>
      <w:r w:rsidRPr="007C5F29">
        <w:rPr>
          <w:rFonts w:cs="Arial"/>
          <w:szCs w:val="28"/>
        </w:rPr>
        <w:t>reviradas para hormigón armado</w:t>
      </w:r>
      <w:r w:rsidR="007C5F29" w:rsidRPr="007C5F29">
        <w:rPr>
          <w:rFonts w:cs="Arial"/>
          <w:szCs w:val="28"/>
        </w:rPr>
        <w:t>.</w:t>
      </w:r>
    </w:p>
    <w:p w14:paraId="71EE8858"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211     </w:t>
      </w:r>
      <w:r w:rsidR="007C5F29" w:rsidRPr="007C5F29">
        <w:rPr>
          <w:rFonts w:cs="Arial"/>
          <w:szCs w:val="28"/>
        </w:rPr>
        <w:tab/>
      </w:r>
      <w:r w:rsidRPr="007C5F29">
        <w:rPr>
          <w:rFonts w:cs="Arial"/>
          <w:szCs w:val="28"/>
        </w:rPr>
        <w:t>Barras con</w:t>
      </w:r>
      <w:r w:rsidR="007C5F29" w:rsidRPr="007C5F29">
        <w:rPr>
          <w:rFonts w:cs="Arial"/>
          <w:szCs w:val="28"/>
        </w:rPr>
        <w:t xml:space="preserve"> resalte en obras </w:t>
      </w:r>
      <w:r w:rsidRPr="007C5F29">
        <w:rPr>
          <w:rFonts w:cs="Arial"/>
          <w:szCs w:val="28"/>
        </w:rPr>
        <w:t>de hormigón armado</w:t>
      </w:r>
      <w:r w:rsidR="007C5F29" w:rsidRPr="007C5F29">
        <w:rPr>
          <w:rFonts w:cs="Arial"/>
          <w:szCs w:val="28"/>
        </w:rPr>
        <w:t>.</w:t>
      </w:r>
    </w:p>
    <w:p w14:paraId="66F19D6A"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218     </w:t>
      </w:r>
      <w:r w:rsidR="007C5F29" w:rsidRPr="007C5F29">
        <w:rPr>
          <w:rFonts w:cs="Arial"/>
          <w:szCs w:val="28"/>
        </w:rPr>
        <w:tab/>
        <w:t>Acero malla de alta resistencia para hormigón armado.</w:t>
      </w:r>
    </w:p>
    <w:p w14:paraId="5E30D8AD"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219     </w:t>
      </w:r>
      <w:r w:rsidR="007C5F29" w:rsidRPr="007C5F29">
        <w:rPr>
          <w:rFonts w:cs="Arial"/>
          <w:szCs w:val="28"/>
        </w:rPr>
        <w:tab/>
      </w:r>
      <w:r w:rsidRPr="007C5F29">
        <w:rPr>
          <w:rFonts w:cs="Arial"/>
          <w:szCs w:val="28"/>
        </w:rPr>
        <w:t>Construcción - Malla</w:t>
      </w:r>
      <w:r w:rsidR="007C5F29" w:rsidRPr="007C5F29">
        <w:rPr>
          <w:rFonts w:cs="Arial"/>
          <w:szCs w:val="28"/>
        </w:rPr>
        <w:t xml:space="preserve"> de acero de alta resistencia.    </w:t>
      </w:r>
    </w:p>
    <w:p w14:paraId="12F557A4"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227     </w:t>
      </w:r>
      <w:r w:rsidR="007C5F29" w:rsidRPr="007C5F29">
        <w:rPr>
          <w:rFonts w:cs="Arial"/>
          <w:szCs w:val="28"/>
        </w:rPr>
        <w:tab/>
        <w:t>Alambres de acero para uso general.</w:t>
      </w:r>
    </w:p>
    <w:p w14:paraId="692FEC8B" w14:textId="77777777" w:rsidR="007C5F29" w:rsidRPr="007C5F29" w:rsidRDefault="00974E60" w:rsidP="007C5F29">
      <w:pPr>
        <w:rPr>
          <w:rFonts w:cs="Arial"/>
          <w:szCs w:val="28"/>
        </w:rPr>
      </w:pPr>
      <w:r w:rsidRPr="007C5F29">
        <w:rPr>
          <w:rFonts w:cs="Arial"/>
          <w:szCs w:val="28"/>
        </w:rPr>
        <w:t>NCh</w:t>
      </w:r>
      <w:r w:rsidR="007C5F29" w:rsidRPr="007C5F29">
        <w:rPr>
          <w:rFonts w:cs="Arial"/>
          <w:szCs w:val="28"/>
        </w:rPr>
        <w:t xml:space="preserve"> 434     </w:t>
      </w:r>
      <w:r w:rsidR="007C5F29" w:rsidRPr="007C5F29">
        <w:rPr>
          <w:rFonts w:cs="Arial"/>
          <w:szCs w:val="28"/>
        </w:rPr>
        <w:tab/>
        <w:t>Barras de acero de alta resistencia en obras de hormigón armado.</w:t>
      </w:r>
    </w:p>
    <w:p w14:paraId="6E9272A6" w14:textId="77777777" w:rsidR="007C5F29" w:rsidRPr="008776AB" w:rsidRDefault="007C5F29" w:rsidP="007C5F29">
      <w:pPr>
        <w:rPr>
          <w:rFonts w:cs="Arial"/>
          <w:szCs w:val="28"/>
        </w:rPr>
      </w:pPr>
    </w:p>
    <w:p w14:paraId="03454890" w14:textId="77777777" w:rsidR="007C5F29" w:rsidRPr="007C5F29" w:rsidRDefault="00AD68F4" w:rsidP="00974E60">
      <w:pPr>
        <w:pStyle w:val="Ttulo3"/>
      </w:pPr>
      <w:r>
        <w:t xml:space="preserve"> </w:t>
      </w:r>
      <w:bookmarkStart w:id="9" w:name="_Toc49099811"/>
      <w:r w:rsidR="007C5F29" w:rsidRPr="007C5F29">
        <w:t>Estructuras metálicas</w:t>
      </w:r>
      <w:bookmarkEnd w:id="9"/>
    </w:p>
    <w:p w14:paraId="13FD7257" w14:textId="77777777" w:rsidR="007C5F29" w:rsidRPr="007C5F29" w:rsidRDefault="007C5F29" w:rsidP="007C5F29">
      <w:pPr>
        <w:rPr>
          <w:rFonts w:cs="Arial"/>
          <w:szCs w:val="28"/>
        </w:rPr>
      </w:pPr>
    </w:p>
    <w:p w14:paraId="7D1825A8" w14:textId="77777777" w:rsidR="007C5F29" w:rsidRPr="007C5F29" w:rsidRDefault="007C5F29" w:rsidP="007C5F29">
      <w:pPr>
        <w:rPr>
          <w:rFonts w:cs="Arial"/>
          <w:szCs w:val="28"/>
        </w:rPr>
      </w:pPr>
      <w:r w:rsidRPr="007C5F29">
        <w:rPr>
          <w:rFonts w:cs="Arial"/>
          <w:szCs w:val="28"/>
        </w:rPr>
        <w:t>Las normas y manuales que complementan estas especificaciones en la fabricación y montaje de las estructuras metálicas son:</w:t>
      </w:r>
    </w:p>
    <w:p w14:paraId="22699BC3" w14:textId="77777777" w:rsidR="007C5F29" w:rsidRPr="007C5F29" w:rsidRDefault="007C5F29" w:rsidP="007C5F29">
      <w:pPr>
        <w:rPr>
          <w:rFonts w:cs="Arial"/>
          <w:szCs w:val="28"/>
        </w:rPr>
      </w:pPr>
    </w:p>
    <w:p w14:paraId="488959E3" w14:textId="77777777" w:rsidR="007C5F29" w:rsidRDefault="007C5F29" w:rsidP="0004325C">
      <w:pPr>
        <w:pStyle w:val="Ttulo4"/>
      </w:pPr>
      <w:r w:rsidRPr="007C5F29">
        <w:t>Normas del Instituto Nacional de Normalización (I.N.N.)</w:t>
      </w:r>
      <w:r w:rsidR="0004325C">
        <w:t>:</w:t>
      </w:r>
    </w:p>
    <w:p w14:paraId="584A2F55" w14:textId="77777777" w:rsidR="0004325C" w:rsidRPr="007C5F29" w:rsidRDefault="0004325C" w:rsidP="007C5F29">
      <w:pPr>
        <w:rPr>
          <w:rFonts w:cs="Arial"/>
          <w:szCs w:val="28"/>
        </w:rPr>
      </w:pPr>
    </w:p>
    <w:p w14:paraId="3106AFDD" w14:textId="77777777" w:rsidR="007C5F29" w:rsidRPr="007C5F29" w:rsidRDefault="0004325C" w:rsidP="007C5F29">
      <w:pPr>
        <w:rPr>
          <w:rFonts w:cs="Arial"/>
          <w:szCs w:val="28"/>
        </w:rPr>
      </w:pPr>
      <w:r w:rsidRPr="007C5F29">
        <w:rPr>
          <w:rFonts w:cs="Arial"/>
          <w:szCs w:val="28"/>
        </w:rPr>
        <w:t>NCh</w:t>
      </w:r>
      <w:r w:rsidR="007C5F29" w:rsidRPr="007C5F29">
        <w:rPr>
          <w:rFonts w:cs="Arial"/>
          <w:szCs w:val="28"/>
        </w:rPr>
        <w:tab/>
        <w:t>203</w:t>
      </w:r>
      <w:r w:rsidR="007C5F29" w:rsidRPr="007C5F29">
        <w:rPr>
          <w:rFonts w:cs="Arial"/>
          <w:szCs w:val="28"/>
        </w:rPr>
        <w:tab/>
      </w:r>
      <w:r w:rsidR="007C5F29" w:rsidRPr="007C5F29">
        <w:rPr>
          <w:rFonts w:cs="Arial"/>
          <w:szCs w:val="28"/>
        </w:rPr>
        <w:tab/>
      </w:r>
      <w:r>
        <w:rPr>
          <w:rFonts w:cs="Arial"/>
          <w:szCs w:val="28"/>
        </w:rPr>
        <w:t xml:space="preserve">   </w:t>
      </w:r>
      <w:r w:rsidR="007C5F29" w:rsidRPr="007C5F29">
        <w:rPr>
          <w:rFonts w:cs="Arial"/>
          <w:szCs w:val="28"/>
        </w:rPr>
        <w:t>Acero para uso estructural. Requisitos.</w:t>
      </w:r>
    </w:p>
    <w:p w14:paraId="68957EE9" w14:textId="77777777" w:rsidR="007C5F29" w:rsidRPr="007C5F29" w:rsidRDefault="0004325C" w:rsidP="007C5F29">
      <w:pPr>
        <w:rPr>
          <w:rFonts w:cs="Arial"/>
          <w:szCs w:val="28"/>
        </w:rPr>
      </w:pPr>
      <w:r w:rsidRPr="007C5F29">
        <w:rPr>
          <w:rFonts w:cs="Arial"/>
          <w:szCs w:val="28"/>
        </w:rPr>
        <w:t>NCh</w:t>
      </w:r>
      <w:r w:rsidR="007C5F29" w:rsidRPr="007C5F29">
        <w:rPr>
          <w:rFonts w:cs="Arial"/>
          <w:szCs w:val="28"/>
        </w:rPr>
        <w:tab/>
        <w:t>209</w:t>
      </w:r>
      <w:r>
        <w:rPr>
          <w:rFonts w:cs="Arial"/>
          <w:szCs w:val="28"/>
        </w:rPr>
        <w:t xml:space="preserve">   </w:t>
      </w:r>
      <w:r w:rsidR="007C5F29" w:rsidRPr="007C5F29">
        <w:rPr>
          <w:rFonts w:cs="Arial"/>
          <w:szCs w:val="28"/>
        </w:rPr>
        <w:tab/>
      </w:r>
      <w:r w:rsidR="007C5F29" w:rsidRPr="007C5F29">
        <w:rPr>
          <w:rFonts w:cs="Arial"/>
          <w:szCs w:val="28"/>
        </w:rPr>
        <w:tab/>
        <w:t>Planchas gruesas para usos generales.</w:t>
      </w:r>
    </w:p>
    <w:p w14:paraId="4A329160" w14:textId="77777777" w:rsidR="007C5F29" w:rsidRPr="007C5F29" w:rsidRDefault="0004325C" w:rsidP="007C5F29">
      <w:pPr>
        <w:rPr>
          <w:rFonts w:cs="Arial"/>
          <w:szCs w:val="28"/>
        </w:rPr>
      </w:pPr>
      <w:r w:rsidRPr="007C5F29">
        <w:rPr>
          <w:rFonts w:cs="Arial"/>
          <w:szCs w:val="28"/>
        </w:rPr>
        <w:t>NCh</w:t>
      </w:r>
      <w:r w:rsidR="007C5F29" w:rsidRPr="007C5F29">
        <w:rPr>
          <w:rFonts w:cs="Arial"/>
          <w:szCs w:val="28"/>
        </w:rPr>
        <w:tab/>
        <w:t>301</w:t>
      </w:r>
      <w:r w:rsidR="007C5F29" w:rsidRPr="007C5F29">
        <w:rPr>
          <w:rFonts w:cs="Arial"/>
          <w:szCs w:val="28"/>
        </w:rPr>
        <w:tab/>
      </w:r>
      <w:r w:rsidR="007C5F29" w:rsidRPr="007C5F29">
        <w:rPr>
          <w:rFonts w:cs="Arial"/>
          <w:szCs w:val="28"/>
        </w:rPr>
        <w:tab/>
      </w:r>
      <w:r>
        <w:rPr>
          <w:rFonts w:cs="Arial"/>
          <w:szCs w:val="28"/>
        </w:rPr>
        <w:t xml:space="preserve">   </w:t>
      </w:r>
      <w:r w:rsidR="007C5F29" w:rsidRPr="007C5F29">
        <w:rPr>
          <w:rFonts w:cs="Arial"/>
          <w:szCs w:val="28"/>
        </w:rPr>
        <w:t>Pernos de acero con cabeza y tuerca hexagonal.</w:t>
      </w:r>
    </w:p>
    <w:p w14:paraId="10FFFCD3" w14:textId="77777777" w:rsidR="007C5F29" w:rsidRPr="007C5F29" w:rsidRDefault="0004325C" w:rsidP="007C5F29">
      <w:pPr>
        <w:rPr>
          <w:rFonts w:cs="Arial"/>
          <w:szCs w:val="28"/>
        </w:rPr>
      </w:pPr>
      <w:r w:rsidRPr="007C5F29">
        <w:rPr>
          <w:rFonts w:cs="Arial"/>
          <w:szCs w:val="28"/>
        </w:rPr>
        <w:t>NCh</w:t>
      </w:r>
      <w:r w:rsidR="007C5F29" w:rsidRPr="007C5F29">
        <w:rPr>
          <w:rFonts w:cs="Arial"/>
          <w:szCs w:val="28"/>
        </w:rPr>
        <w:tab/>
        <w:t>308</w:t>
      </w:r>
      <w:r w:rsidR="007C5F29" w:rsidRPr="007C5F29">
        <w:rPr>
          <w:rFonts w:cs="Arial"/>
          <w:szCs w:val="28"/>
        </w:rPr>
        <w:tab/>
      </w:r>
      <w:r w:rsidR="007C5F29" w:rsidRPr="007C5F29">
        <w:rPr>
          <w:rFonts w:cs="Arial"/>
          <w:szCs w:val="28"/>
        </w:rPr>
        <w:tab/>
      </w:r>
      <w:r>
        <w:rPr>
          <w:rFonts w:cs="Arial"/>
          <w:szCs w:val="28"/>
        </w:rPr>
        <w:t xml:space="preserve">   </w:t>
      </w:r>
      <w:r w:rsidR="007C5F29" w:rsidRPr="007C5F29">
        <w:rPr>
          <w:rFonts w:cs="Arial"/>
          <w:szCs w:val="28"/>
        </w:rPr>
        <w:t>Examen de soldadores que trabajan con arco eléctrico.</w:t>
      </w:r>
    </w:p>
    <w:p w14:paraId="4792E22D" w14:textId="77777777" w:rsidR="007C5F29" w:rsidRPr="007C5F29" w:rsidRDefault="0004325C" w:rsidP="007C5F29">
      <w:pPr>
        <w:rPr>
          <w:rFonts w:cs="Arial"/>
          <w:szCs w:val="28"/>
        </w:rPr>
      </w:pPr>
      <w:r w:rsidRPr="007C5F29">
        <w:rPr>
          <w:rFonts w:cs="Arial"/>
          <w:szCs w:val="28"/>
        </w:rPr>
        <w:t>NCh</w:t>
      </w:r>
      <w:r w:rsidR="007C5F29" w:rsidRPr="007C5F29">
        <w:rPr>
          <w:rFonts w:cs="Arial"/>
          <w:szCs w:val="28"/>
        </w:rPr>
        <w:tab/>
        <w:t>427</w:t>
      </w:r>
      <w:r>
        <w:rPr>
          <w:rFonts w:cs="Arial"/>
          <w:szCs w:val="28"/>
        </w:rPr>
        <w:t xml:space="preserve">   </w:t>
      </w:r>
      <w:r w:rsidR="007C5F29" w:rsidRPr="007C5F29">
        <w:rPr>
          <w:rFonts w:cs="Arial"/>
          <w:szCs w:val="28"/>
        </w:rPr>
        <w:tab/>
      </w:r>
      <w:r w:rsidR="007C5F29" w:rsidRPr="007C5F29">
        <w:rPr>
          <w:rFonts w:cs="Arial"/>
          <w:szCs w:val="28"/>
        </w:rPr>
        <w:tab/>
        <w:t xml:space="preserve">Estructuras de acero - Especificaciones para el cálculo de </w:t>
      </w:r>
      <w:r w:rsidR="007C5F29" w:rsidRPr="007C5F29">
        <w:rPr>
          <w:rFonts w:cs="Arial"/>
          <w:szCs w:val="28"/>
        </w:rPr>
        <w:tab/>
      </w:r>
      <w:r w:rsidR="007C5F29" w:rsidRPr="007C5F29">
        <w:rPr>
          <w:rFonts w:cs="Arial"/>
          <w:szCs w:val="28"/>
        </w:rPr>
        <w:tab/>
      </w:r>
      <w:r w:rsidR="007C5F29" w:rsidRPr="007C5F29">
        <w:rPr>
          <w:rFonts w:cs="Arial"/>
          <w:szCs w:val="28"/>
        </w:rPr>
        <w:tab/>
      </w:r>
      <w:r w:rsidR="007C5F29" w:rsidRPr="007C5F29">
        <w:rPr>
          <w:rFonts w:cs="Arial"/>
          <w:szCs w:val="28"/>
        </w:rPr>
        <w:tab/>
      </w:r>
      <w:r w:rsidR="007C5F29" w:rsidRPr="007C5F29">
        <w:rPr>
          <w:rFonts w:cs="Arial"/>
          <w:szCs w:val="28"/>
        </w:rPr>
        <w:tab/>
        <w:t>estructuras de acero para edificios.</w:t>
      </w:r>
    </w:p>
    <w:p w14:paraId="68FBA2AD" w14:textId="77777777" w:rsidR="007C5F29" w:rsidRPr="007C5F29" w:rsidRDefault="0004325C" w:rsidP="007C5F29">
      <w:pPr>
        <w:rPr>
          <w:rFonts w:cs="Arial"/>
          <w:szCs w:val="28"/>
        </w:rPr>
      </w:pPr>
      <w:r w:rsidRPr="007C5F29">
        <w:rPr>
          <w:rFonts w:cs="Arial"/>
          <w:szCs w:val="28"/>
        </w:rPr>
        <w:t>NCh</w:t>
      </w:r>
      <w:r w:rsidR="007C5F29" w:rsidRPr="007C5F29">
        <w:rPr>
          <w:rFonts w:cs="Arial"/>
          <w:szCs w:val="28"/>
        </w:rPr>
        <w:tab/>
        <w:t>428</w:t>
      </w:r>
      <w:r>
        <w:rPr>
          <w:rFonts w:cs="Arial"/>
          <w:szCs w:val="28"/>
        </w:rPr>
        <w:t xml:space="preserve">   </w:t>
      </w:r>
      <w:r w:rsidR="007C5F29" w:rsidRPr="007C5F29">
        <w:rPr>
          <w:rFonts w:cs="Arial"/>
          <w:szCs w:val="28"/>
        </w:rPr>
        <w:tab/>
      </w:r>
      <w:r w:rsidR="007C5F29" w:rsidRPr="007C5F29">
        <w:rPr>
          <w:rFonts w:cs="Arial"/>
          <w:szCs w:val="28"/>
        </w:rPr>
        <w:tab/>
        <w:t xml:space="preserve">Estructuras de acero </w:t>
      </w:r>
      <w:r w:rsidRPr="007C5F29">
        <w:rPr>
          <w:rFonts w:cs="Arial"/>
          <w:szCs w:val="28"/>
        </w:rPr>
        <w:t>- Ejecución</w:t>
      </w:r>
      <w:r w:rsidR="007C5F29" w:rsidRPr="007C5F29">
        <w:rPr>
          <w:rFonts w:cs="Arial"/>
          <w:szCs w:val="28"/>
        </w:rPr>
        <w:t xml:space="preserve"> de Construcción de acero.</w:t>
      </w:r>
    </w:p>
    <w:p w14:paraId="189CA7E2" w14:textId="77777777" w:rsidR="007C5F29" w:rsidRPr="007C5F29" w:rsidRDefault="0004325C" w:rsidP="007C5F29">
      <w:pPr>
        <w:rPr>
          <w:rFonts w:cs="Arial"/>
          <w:szCs w:val="28"/>
        </w:rPr>
      </w:pPr>
      <w:r w:rsidRPr="007C5F29">
        <w:rPr>
          <w:rFonts w:cs="Arial"/>
          <w:szCs w:val="28"/>
        </w:rPr>
        <w:t>NCh</w:t>
      </w:r>
      <w:r w:rsidR="007C5F29" w:rsidRPr="007C5F29">
        <w:rPr>
          <w:rFonts w:cs="Arial"/>
          <w:szCs w:val="28"/>
        </w:rPr>
        <w:tab/>
        <w:t>698</w:t>
      </w:r>
      <w:r w:rsidR="007C5F29" w:rsidRPr="007C5F29">
        <w:rPr>
          <w:rFonts w:cs="Arial"/>
          <w:szCs w:val="28"/>
        </w:rPr>
        <w:tab/>
      </w:r>
      <w:r w:rsidR="007C5F29" w:rsidRPr="007C5F29">
        <w:rPr>
          <w:rFonts w:cs="Arial"/>
          <w:szCs w:val="28"/>
        </w:rPr>
        <w:tab/>
      </w:r>
      <w:r>
        <w:rPr>
          <w:rFonts w:cs="Arial"/>
          <w:szCs w:val="28"/>
        </w:rPr>
        <w:t xml:space="preserve">   </w:t>
      </w:r>
      <w:r w:rsidR="007C5F29" w:rsidRPr="007C5F29">
        <w:rPr>
          <w:rFonts w:cs="Arial"/>
          <w:szCs w:val="28"/>
        </w:rPr>
        <w:t>Acero - Barras perfiles livianos - Requisitos generales.</w:t>
      </w:r>
    </w:p>
    <w:p w14:paraId="4CE14532" w14:textId="77777777" w:rsidR="007C5F29" w:rsidRPr="007C5F29" w:rsidRDefault="0004325C" w:rsidP="007C5F29">
      <w:pPr>
        <w:rPr>
          <w:rFonts w:cs="Arial"/>
          <w:szCs w:val="28"/>
        </w:rPr>
      </w:pPr>
      <w:r w:rsidRPr="007C5F29">
        <w:rPr>
          <w:rFonts w:cs="Arial"/>
          <w:szCs w:val="28"/>
        </w:rPr>
        <w:t>NCh</w:t>
      </w:r>
      <w:r w:rsidR="007C5F29" w:rsidRPr="007C5F29">
        <w:rPr>
          <w:rFonts w:cs="Arial"/>
          <w:szCs w:val="28"/>
        </w:rPr>
        <w:tab/>
        <w:t>730</w:t>
      </w:r>
      <w:r w:rsidR="007C5F29" w:rsidRPr="007C5F29">
        <w:rPr>
          <w:rFonts w:cs="Arial"/>
          <w:szCs w:val="28"/>
        </w:rPr>
        <w:tab/>
      </w:r>
      <w:r w:rsidR="007C5F29" w:rsidRPr="007C5F29">
        <w:rPr>
          <w:rFonts w:cs="Arial"/>
          <w:szCs w:val="28"/>
        </w:rPr>
        <w:tab/>
      </w:r>
      <w:r>
        <w:rPr>
          <w:rFonts w:cs="Arial"/>
          <w:szCs w:val="28"/>
        </w:rPr>
        <w:t xml:space="preserve">   </w:t>
      </w:r>
      <w:r w:rsidR="007C5F29" w:rsidRPr="007C5F29">
        <w:rPr>
          <w:rFonts w:cs="Arial"/>
          <w:szCs w:val="28"/>
        </w:rPr>
        <w:t>Acero - Perfiles estructurales soldados al arco sumergido.</w:t>
      </w:r>
    </w:p>
    <w:p w14:paraId="79285C90" w14:textId="77777777" w:rsidR="0004325C" w:rsidRDefault="0004325C" w:rsidP="007C5F29">
      <w:pPr>
        <w:rPr>
          <w:rFonts w:cs="Arial"/>
          <w:szCs w:val="28"/>
        </w:rPr>
      </w:pPr>
    </w:p>
    <w:p w14:paraId="1C73F281" w14:textId="77777777" w:rsidR="0004325C" w:rsidRPr="006C634F" w:rsidRDefault="007C5F29" w:rsidP="0004325C">
      <w:pPr>
        <w:pStyle w:val="Ttulo4"/>
        <w:rPr>
          <w:lang w:val="en-US"/>
        </w:rPr>
      </w:pPr>
      <w:r w:rsidRPr="006C634F">
        <w:rPr>
          <w:lang w:val="en-US"/>
        </w:rPr>
        <w:t>American Institute of Steel Construction – AISC</w:t>
      </w:r>
    </w:p>
    <w:p w14:paraId="272B11D0" w14:textId="77777777" w:rsidR="0004325C" w:rsidRPr="006C634F" w:rsidRDefault="0004325C" w:rsidP="007C5F29">
      <w:pPr>
        <w:rPr>
          <w:rFonts w:cs="Arial"/>
          <w:szCs w:val="28"/>
          <w:lang w:val="en-US"/>
        </w:rPr>
      </w:pPr>
    </w:p>
    <w:p w14:paraId="3A570EF6" w14:textId="77777777" w:rsidR="007C5F29" w:rsidRPr="007C5F29" w:rsidRDefault="007C5F29" w:rsidP="007C5F29">
      <w:pPr>
        <w:rPr>
          <w:rFonts w:cs="Arial"/>
          <w:szCs w:val="28"/>
        </w:rPr>
      </w:pPr>
      <w:r w:rsidRPr="007C5F29">
        <w:rPr>
          <w:rFonts w:cs="Arial"/>
          <w:szCs w:val="28"/>
        </w:rPr>
        <w:t xml:space="preserve">Manual of Steel </w:t>
      </w:r>
      <w:proofErr w:type="spellStart"/>
      <w:r w:rsidRPr="007C5F29">
        <w:rPr>
          <w:rFonts w:cs="Arial"/>
          <w:szCs w:val="28"/>
        </w:rPr>
        <w:t>Construction</w:t>
      </w:r>
      <w:proofErr w:type="spellEnd"/>
    </w:p>
    <w:p w14:paraId="38E5C843" w14:textId="77777777" w:rsidR="0004325C" w:rsidRDefault="0004325C" w:rsidP="007C5F29">
      <w:pPr>
        <w:rPr>
          <w:rFonts w:cs="Arial"/>
          <w:szCs w:val="28"/>
        </w:rPr>
      </w:pPr>
    </w:p>
    <w:p w14:paraId="62408476" w14:textId="77777777" w:rsidR="007C5F29" w:rsidRDefault="007C5F29" w:rsidP="0004325C">
      <w:pPr>
        <w:pStyle w:val="Ttulo4"/>
      </w:pPr>
      <w:r w:rsidRPr="007C5F29">
        <w:t xml:space="preserve">American </w:t>
      </w:r>
      <w:proofErr w:type="spellStart"/>
      <w:r w:rsidRPr="007C5F29">
        <w:t>Welding</w:t>
      </w:r>
      <w:proofErr w:type="spellEnd"/>
      <w:r w:rsidRPr="007C5F29">
        <w:t xml:space="preserve"> </w:t>
      </w:r>
      <w:proofErr w:type="spellStart"/>
      <w:r w:rsidRPr="007C5F29">
        <w:t>Society</w:t>
      </w:r>
      <w:proofErr w:type="spellEnd"/>
      <w:r w:rsidRPr="007C5F29">
        <w:t xml:space="preserve"> – AWS</w:t>
      </w:r>
    </w:p>
    <w:p w14:paraId="60267FB4" w14:textId="77777777" w:rsidR="0004325C" w:rsidRPr="0004325C" w:rsidRDefault="0004325C" w:rsidP="0004325C"/>
    <w:p w14:paraId="3FFDF841" w14:textId="77777777" w:rsidR="007C5F29" w:rsidRPr="006C634F" w:rsidRDefault="007C5F29" w:rsidP="007C5F29">
      <w:pPr>
        <w:rPr>
          <w:rFonts w:cs="Arial"/>
          <w:szCs w:val="28"/>
          <w:lang w:val="en-US"/>
        </w:rPr>
      </w:pPr>
      <w:r w:rsidRPr="006C634F">
        <w:rPr>
          <w:rFonts w:cs="Arial"/>
          <w:szCs w:val="28"/>
          <w:lang w:val="en-US"/>
        </w:rPr>
        <w:t xml:space="preserve">AWS D1.1-92 </w:t>
      </w:r>
      <w:proofErr w:type="spellStart"/>
      <w:r w:rsidRPr="006C634F">
        <w:rPr>
          <w:rFonts w:cs="Arial"/>
          <w:szCs w:val="28"/>
          <w:lang w:val="en-US"/>
        </w:rPr>
        <w:t>Estructural</w:t>
      </w:r>
      <w:proofErr w:type="spellEnd"/>
      <w:r w:rsidRPr="006C634F">
        <w:rPr>
          <w:rFonts w:cs="Arial"/>
          <w:szCs w:val="28"/>
          <w:lang w:val="en-US"/>
        </w:rPr>
        <w:t xml:space="preserve"> Welding Code.</w:t>
      </w:r>
    </w:p>
    <w:p w14:paraId="0D29A39E" w14:textId="77777777" w:rsidR="007C5F29" w:rsidRDefault="007C5F29" w:rsidP="007C5F29">
      <w:pPr>
        <w:rPr>
          <w:rFonts w:cs="Arial"/>
          <w:szCs w:val="28"/>
          <w:lang w:val="en-US"/>
        </w:rPr>
      </w:pPr>
    </w:p>
    <w:p w14:paraId="123F0E75" w14:textId="77777777" w:rsidR="00DB7D4F" w:rsidRDefault="00DB7D4F" w:rsidP="007C5F29">
      <w:pPr>
        <w:rPr>
          <w:rFonts w:cs="Arial"/>
          <w:szCs w:val="28"/>
          <w:lang w:val="en-US"/>
        </w:rPr>
      </w:pPr>
    </w:p>
    <w:p w14:paraId="181A6218" w14:textId="77777777" w:rsidR="00DB7D4F" w:rsidRPr="006C634F" w:rsidRDefault="00DB7D4F" w:rsidP="007C5F29">
      <w:pPr>
        <w:rPr>
          <w:rFonts w:cs="Arial"/>
          <w:szCs w:val="28"/>
          <w:lang w:val="en-US"/>
        </w:rPr>
      </w:pPr>
    </w:p>
    <w:p w14:paraId="11769B40" w14:textId="77777777" w:rsidR="007C5F29" w:rsidRPr="007C5F29" w:rsidRDefault="007C5F29" w:rsidP="0004325C">
      <w:pPr>
        <w:pStyle w:val="Ttulo4"/>
      </w:pPr>
      <w:r w:rsidRPr="007C5F29">
        <w:lastRenderedPageBreak/>
        <w:t>Instituto Chileno del Acero – ICHA</w:t>
      </w:r>
    </w:p>
    <w:p w14:paraId="0E2E983B" w14:textId="77777777" w:rsidR="007C5F29" w:rsidRPr="007C5F29" w:rsidRDefault="007C5F29" w:rsidP="007C5F29">
      <w:pPr>
        <w:rPr>
          <w:rFonts w:cs="Arial"/>
          <w:szCs w:val="28"/>
        </w:rPr>
      </w:pPr>
    </w:p>
    <w:p w14:paraId="2C92C8D5" w14:textId="77777777" w:rsidR="007C5F29" w:rsidRDefault="007C5F29" w:rsidP="007C5F29">
      <w:pPr>
        <w:rPr>
          <w:rFonts w:cs="Arial"/>
          <w:szCs w:val="28"/>
        </w:rPr>
      </w:pPr>
      <w:r w:rsidRPr="007C5F29">
        <w:rPr>
          <w:rFonts w:cs="Arial"/>
          <w:szCs w:val="28"/>
        </w:rPr>
        <w:t>Manual de diseño para Estructuras de Acero</w:t>
      </w:r>
      <w:r w:rsidR="00AD68F4">
        <w:rPr>
          <w:rFonts w:cs="Arial"/>
          <w:szCs w:val="28"/>
        </w:rPr>
        <w:t>.</w:t>
      </w:r>
    </w:p>
    <w:p w14:paraId="162F4C1A" w14:textId="77777777" w:rsidR="00AD68F4" w:rsidRDefault="00AD68F4" w:rsidP="007C5F29">
      <w:pPr>
        <w:rPr>
          <w:rFonts w:cs="Arial"/>
          <w:szCs w:val="28"/>
        </w:rPr>
      </w:pPr>
    </w:p>
    <w:p w14:paraId="63867852" w14:textId="77777777" w:rsidR="000505FA" w:rsidRDefault="000505FA" w:rsidP="000505FA">
      <w:pPr>
        <w:pStyle w:val="Ttulo3"/>
      </w:pPr>
      <w:r>
        <w:t xml:space="preserve"> </w:t>
      </w:r>
      <w:bookmarkStart w:id="10" w:name="_Toc49099812"/>
      <w:r>
        <w:t>Sísmicas</w:t>
      </w:r>
      <w:bookmarkEnd w:id="10"/>
    </w:p>
    <w:p w14:paraId="38C2BB54" w14:textId="77777777" w:rsidR="000505FA" w:rsidRPr="000505FA" w:rsidRDefault="000505FA" w:rsidP="000505FA"/>
    <w:p w14:paraId="219961AE" w14:textId="77777777" w:rsidR="000505FA" w:rsidRPr="000505FA" w:rsidRDefault="000505FA" w:rsidP="000505FA">
      <w:pPr>
        <w:ind w:left="1418" w:hanging="1276"/>
        <w:rPr>
          <w:szCs w:val="28"/>
        </w:rPr>
      </w:pPr>
      <w:r w:rsidRPr="000505FA">
        <w:rPr>
          <w:szCs w:val="28"/>
        </w:rPr>
        <w:t>NCh 433</w:t>
      </w:r>
      <w:r w:rsidRPr="000505FA">
        <w:rPr>
          <w:szCs w:val="28"/>
        </w:rPr>
        <w:tab/>
        <w:t> Diseño sísmico de edificios</w:t>
      </w:r>
      <w:r w:rsidR="00397203">
        <w:rPr>
          <w:szCs w:val="28"/>
        </w:rPr>
        <w:t>, 1996</w:t>
      </w:r>
      <w:r w:rsidRPr="000505FA">
        <w:rPr>
          <w:szCs w:val="28"/>
        </w:rPr>
        <w:t>.</w:t>
      </w:r>
    </w:p>
    <w:p w14:paraId="144513B9" w14:textId="77777777" w:rsidR="000505FA" w:rsidRDefault="000505FA" w:rsidP="000505FA">
      <w:pPr>
        <w:ind w:left="1418" w:hanging="1276"/>
        <w:rPr>
          <w:szCs w:val="28"/>
        </w:rPr>
      </w:pPr>
      <w:r w:rsidRPr="000505FA">
        <w:rPr>
          <w:szCs w:val="28"/>
        </w:rPr>
        <w:t xml:space="preserve">DS 61 </w:t>
      </w:r>
      <w:r>
        <w:rPr>
          <w:szCs w:val="28"/>
        </w:rPr>
        <w:t xml:space="preserve">          </w:t>
      </w:r>
      <w:r w:rsidRPr="000505FA">
        <w:rPr>
          <w:szCs w:val="28"/>
        </w:rPr>
        <w:t>Diseño sísmico de Edificios</w:t>
      </w:r>
      <w:r w:rsidR="00397203">
        <w:rPr>
          <w:szCs w:val="28"/>
        </w:rPr>
        <w:t>, 2011</w:t>
      </w:r>
      <w:r w:rsidRPr="000505FA">
        <w:rPr>
          <w:szCs w:val="28"/>
        </w:rPr>
        <w:t>.</w:t>
      </w:r>
    </w:p>
    <w:p w14:paraId="39126CEF" w14:textId="77777777" w:rsidR="00397203" w:rsidRPr="000505FA" w:rsidRDefault="00397203" w:rsidP="00397203">
      <w:pPr>
        <w:ind w:left="1418" w:hanging="1276"/>
        <w:rPr>
          <w:szCs w:val="28"/>
        </w:rPr>
      </w:pPr>
      <w:r w:rsidRPr="000505FA">
        <w:rPr>
          <w:szCs w:val="28"/>
        </w:rPr>
        <w:t xml:space="preserve">NCh </w:t>
      </w:r>
      <w:r>
        <w:rPr>
          <w:szCs w:val="28"/>
        </w:rPr>
        <w:t>3357</w:t>
      </w:r>
      <w:r w:rsidRPr="000505FA">
        <w:rPr>
          <w:szCs w:val="28"/>
        </w:rPr>
        <w:tab/>
        <w:t> </w:t>
      </w:r>
      <w:r w:rsidRPr="00397203">
        <w:rPr>
          <w:szCs w:val="28"/>
        </w:rPr>
        <w:t>Diseño sísmico de componentes y sistemas no estructurales</w:t>
      </w:r>
      <w:r>
        <w:rPr>
          <w:szCs w:val="28"/>
        </w:rPr>
        <w:t>,2015</w:t>
      </w:r>
      <w:r w:rsidRPr="000505FA">
        <w:rPr>
          <w:szCs w:val="28"/>
        </w:rPr>
        <w:t>.</w:t>
      </w:r>
    </w:p>
    <w:p w14:paraId="12E9E6AB" w14:textId="67776AE5" w:rsidR="000505FA" w:rsidRDefault="00DB7D4F" w:rsidP="000505FA">
      <w:pPr>
        <w:ind w:left="1418" w:hanging="1276"/>
        <w:rPr>
          <w:szCs w:val="28"/>
        </w:rPr>
      </w:pPr>
      <w:r>
        <w:rPr>
          <w:szCs w:val="28"/>
        </w:rPr>
        <w:t xml:space="preserve">NTM 001     </w:t>
      </w:r>
      <w:r w:rsidR="000505FA">
        <w:rPr>
          <w:szCs w:val="28"/>
        </w:rPr>
        <w:t>Diseño Sísmico de componentes y sistemas no estructurales, MINVU.</w:t>
      </w:r>
    </w:p>
    <w:p w14:paraId="6B4CB053" w14:textId="781557E2" w:rsidR="008B48F6" w:rsidRDefault="008B48F6" w:rsidP="000505FA">
      <w:pPr>
        <w:ind w:left="1418" w:hanging="1276"/>
        <w:rPr>
          <w:szCs w:val="28"/>
        </w:rPr>
      </w:pPr>
    </w:p>
    <w:p w14:paraId="6496657E" w14:textId="77777777" w:rsidR="008B48F6" w:rsidRPr="008B48F6" w:rsidRDefault="008B48F6" w:rsidP="008B48F6">
      <w:pPr>
        <w:pStyle w:val="Ttulo3"/>
        <w:ind w:left="709" w:hanging="709"/>
      </w:pPr>
      <w:bookmarkStart w:id="11" w:name="_Toc49099813"/>
      <w:r w:rsidRPr="008B48F6">
        <w:t>Viento y Nieve</w:t>
      </w:r>
      <w:bookmarkEnd w:id="11"/>
    </w:p>
    <w:p w14:paraId="78C0821D" w14:textId="77777777" w:rsidR="008B48F6" w:rsidRDefault="008B48F6" w:rsidP="008B48F6">
      <w:pPr>
        <w:ind w:left="360"/>
        <w:rPr>
          <w:rFonts w:cs="Arial"/>
          <w:b/>
          <w:szCs w:val="28"/>
        </w:rPr>
      </w:pPr>
    </w:p>
    <w:p w14:paraId="0C4C8F98" w14:textId="77777777" w:rsidR="008B48F6" w:rsidRDefault="008B48F6" w:rsidP="008B48F6">
      <w:pPr>
        <w:overflowPunct/>
        <w:autoSpaceDE/>
        <w:adjustRightInd/>
        <w:ind w:left="709" w:hanging="567"/>
        <w:textAlignment w:val="auto"/>
        <w:rPr>
          <w:rFonts w:cs="Arial"/>
          <w:szCs w:val="28"/>
        </w:rPr>
      </w:pPr>
      <w:r w:rsidRPr="00A56FE2">
        <w:rPr>
          <w:rFonts w:cs="Arial"/>
          <w:szCs w:val="28"/>
        </w:rPr>
        <w:t xml:space="preserve">NCh 431 </w:t>
      </w:r>
      <w:r>
        <w:rPr>
          <w:rFonts w:cs="Arial"/>
          <w:szCs w:val="28"/>
        </w:rPr>
        <w:t xml:space="preserve">Diseño Estructural – </w:t>
      </w:r>
      <w:r w:rsidRPr="00A56FE2">
        <w:rPr>
          <w:rFonts w:cs="Arial"/>
          <w:szCs w:val="28"/>
        </w:rPr>
        <w:t>Sobrecargas de Nieves</w:t>
      </w:r>
      <w:r>
        <w:rPr>
          <w:rFonts w:cs="Arial"/>
          <w:szCs w:val="28"/>
        </w:rPr>
        <w:t>.</w:t>
      </w:r>
    </w:p>
    <w:p w14:paraId="702D73D6" w14:textId="77777777" w:rsidR="008B48F6" w:rsidRPr="00A56FE2" w:rsidRDefault="008B48F6" w:rsidP="008B48F6">
      <w:pPr>
        <w:overflowPunct/>
        <w:autoSpaceDE/>
        <w:adjustRightInd/>
        <w:ind w:left="709" w:hanging="567"/>
        <w:textAlignment w:val="auto"/>
        <w:rPr>
          <w:rFonts w:cs="Arial"/>
          <w:b/>
          <w:szCs w:val="28"/>
        </w:rPr>
      </w:pPr>
      <w:r>
        <w:rPr>
          <w:rFonts w:cs="Arial"/>
          <w:szCs w:val="28"/>
        </w:rPr>
        <w:t xml:space="preserve">NCh 432 </w:t>
      </w:r>
      <w:r>
        <w:rPr>
          <w:rFonts w:cs="Arial"/>
          <w:szCs w:val="28"/>
        </w:rPr>
        <w:tab/>
        <w:t> Diseño Estructural – Cargas de Viento.</w:t>
      </w:r>
    </w:p>
    <w:p w14:paraId="1AC1CCBC" w14:textId="77777777" w:rsidR="008B48F6" w:rsidRDefault="008B48F6" w:rsidP="008B48F6">
      <w:pPr>
        <w:overflowPunct/>
        <w:autoSpaceDE/>
        <w:autoSpaceDN/>
        <w:adjustRightInd/>
        <w:ind w:left="0"/>
        <w:textAlignment w:val="auto"/>
        <w:rPr>
          <w:rFonts w:cs="Arial"/>
          <w:b/>
          <w:szCs w:val="28"/>
        </w:rPr>
      </w:pPr>
    </w:p>
    <w:p w14:paraId="17D802AB" w14:textId="77777777" w:rsidR="008B48F6" w:rsidRPr="008B48F6" w:rsidRDefault="008B48F6" w:rsidP="008B48F6">
      <w:pPr>
        <w:pStyle w:val="Ttulo3"/>
        <w:ind w:left="709" w:hanging="709"/>
      </w:pPr>
      <w:bookmarkStart w:id="12" w:name="_Toc49099814"/>
      <w:r w:rsidRPr="008B48F6">
        <w:t>Cargas y Combinaciones de carga</w:t>
      </w:r>
      <w:bookmarkEnd w:id="12"/>
    </w:p>
    <w:p w14:paraId="54EB20B4" w14:textId="77777777" w:rsidR="008B48F6" w:rsidRDefault="008B48F6" w:rsidP="008B48F6">
      <w:pPr>
        <w:overflowPunct/>
        <w:autoSpaceDE/>
        <w:autoSpaceDN/>
        <w:adjustRightInd/>
        <w:ind w:left="360"/>
        <w:jc w:val="center"/>
        <w:textAlignment w:val="auto"/>
        <w:rPr>
          <w:rFonts w:cs="Arial"/>
          <w:szCs w:val="28"/>
        </w:rPr>
      </w:pPr>
    </w:p>
    <w:p w14:paraId="5B527746" w14:textId="77777777" w:rsidR="008B48F6" w:rsidRDefault="008B48F6" w:rsidP="008B48F6">
      <w:pPr>
        <w:overflowPunct/>
        <w:autoSpaceDE/>
        <w:autoSpaceDN/>
        <w:adjustRightInd/>
        <w:ind w:left="709" w:hanging="567"/>
        <w:textAlignment w:val="auto"/>
        <w:rPr>
          <w:rFonts w:cs="Arial"/>
          <w:szCs w:val="28"/>
        </w:rPr>
      </w:pPr>
      <w:r>
        <w:rPr>
          <w:rFonts w:cs="Arial"/>
          <w:szCs w:val="28"/>
        </w:rPr>
        <w:t>NCh 1537 Diseño estructural – Cargas Permanentes y cargas de uso.</w:t>
      </w:r>
    </w:p>
    <w:p w14:paraId="05B6A920" w14:textId="77777777" w:rsidR="008B48F6" w:rsidRDefault="008B48F6" w:rsidP="008B48F6">
      <w:pPr>
        <w:overflowPunct/>
        <w:autoSpaceDE/>
        <w:autoSpaceDN/>
        <w:adjustRightInd/>
        <w:ind w:left="728" w:hanging="567"/>
        <w:textAlignment w:val="auto"/>
        <w:rPr>
          <w:rFonts w:cs="Arial"/>
          <w:szCs w:val="28"/>
        </w:rPr>
      </w:pPr>
      <w:r>
        <w:rPr>
          <w:rFonts w:cs="Arial"/>
          <w:szCs w:val="28"/>
        </w:rPr>
        <w:t>NCh 3171 Diseño estructural – disposiciones generales y combinaciones de cargas.</w:t>
      </w:r>
    </w:p>
    <w:p w14:paraId="4B82EB4B" w14:textId="77777777" w:rsidR="008B48F6" w:rsidRDefault="008B48F6" w:rsidP="008B48F6">
      <w:pPr>
        <w:overflowPunct/>
        <w:autoSpaceDE/>
        <w:autoSpaceDN/>
        <w:adjustRightInd/>
        <w:textAlignment w:val="auto"/>
        <w:rPr>
          <w:rFonts w:cs="Arial"/>
          <w:szCs w:val="28"/>
        </w:rPr>
      </w:pPr>
    </w:p>
    <w:p w14:paraId="78897EB3" w14:textId="77777777" w:rsidR="008B48F6" w:rsidRPr="008B48F6" w:rsidRDefault="008B48F6" w:rsidP="008B48F6">
      <w:pPr>
        <w:pStyle w:val="Ttulo3"/>
        <w:ind w:left="709" w:hanging="709"/>
      </w:pPr>
      <w:bookmarkStart w:id="13" w:name="_Toc49099815"/>
      <w:r w:rsidRPr="008B48F6">
        <w:t>Documentos Especiales</w:t>
      </w:r>
      <w:bookmarkEnd w:id="13"/>
    </w:p>
    <w:p w14:paraId="4DCE8CCB" w14:textId="77777777" w:rsidR="008B48F6" w:rsidRDefault="008B48F6" w:rsidP="008B48F6">
      <w:pPr>
        <w:overflowPunct/>
        <w:autoSpaceDE/>
        <w:autoSpaceDN/>
        <w:adjustRightInd/>
        <w:textAlignment w:val="auto"/>
        <w:rPr>
          <w:rFonts w:cs="Arial"/>
          <w:szCs w:val="28"/>
        </w:rPr>
      </w:pPr>
    </w:p>
    <w:p w14:paraId="07FC13A7" w14:textId="4CD87600" w:rsidR="008B48F6" w:rsidRPr="004251FA" w:rsidRDefault="008B48F6" w:rsidP="008B48F6">
      <w:pPr>
        <w:pStyle w:val="Prrafodelista"/>
        <w:overflowPunct/>
        <w:autoSpaceDE/>
        <w:autoSpaceDN/>
        <w:adjustRightInd/>
        <w:ind w:left="142"/>
        <w:textAlignment w:val="auto"/>
        <w:rPr>
          <w:rFonts w:cs="Arial"/>
          <w:szCs w:val="28"/>
        </w:rPr>
      </w:pPr>
      <w:r>
        <w:t>Bases Técnicas Para El Desarrollo De Proyectos De Arquitectura, Ingeniería y Especialidades De Centros De Salud Familiar, MINSAL</w:t>
      </w:r>
    </w:p>
    <w:p w14:paraId="65D9837E" w14:textId="77777777" w:rsidR="008B48F6" w:rsidRPr="000505FA" w:rsidRDefault="008B48F6" w:rsidP="000505FA">
      <w:pPr>
        <w:ind w:left="1418" w:hanging="1276"/>
        <w:rPr>
          <w:szCs w:val="28"/>
        </w:rPr>
      </w:pPr>
    </w:p>
    <w:p w14:paraId="499C2A5A" w14:textId="77777777" w:rsidR="00AD68F4" w:rsidRPr="00AD68F4" w:rsidRDefault="00AD68F4" w:rsidP="00AD68F4">
      <w:pPr>
        <w:pStyle w:val="Ttulo3"/>
      </w:pPr>
      <w:bookmarkStart w:id="14" w:name="_Toc49099816"/>
      <w:r w:rsidRPr="00AD68F4">
        <w:t>Normas Extranjeras</w:t>
      </w:r>
      <w:r>
        <w:t xml:space="preserve"> </w:t>
      </w:r>
      <w:r w:rsidR="00F40A98">
        <w:t>hormigón</w:t>
      </w:r>
      <w:r w:rsidRPr="00AD68F4">
        <w:t>.</w:t>
      </w:r>
      <w:bookmarkEnd w:id="14"/>
    </w:p>
    <w:p w14:paraId="07118CED" w14:textId="77777777" w:rsidR="00AD68F4" w:rsidRPr="007C5F29" w:rsidRDefault="00AD68F4" w:rsidP="00AD68F4">
      <w:pPr>
        <w:rPr>
          <w:rFonts w:cs="Arial"/>
          <w:szCs w:val="28"/>
        </w:rPr>
      </w:pPr>
    </w:p>
    <w:p w14:paraId="4758057D" w14:textId="77777777" w:rsidR="00AD68F4" w:rsidRPr="008776AB" w:rsidRDefault="00AD68F4" w:rsidP="008776AB">
      <w:pPr>
        <w:pStyle w:val="Ttulo4"/>
      </w:pPr>
      <w:r w:rsidRPr="008776AB">
        <w:t>Norteamericanas</w:t>
      </w:r>
    </w:p>
    <w:p w14:paraId="16D75864" w14:textId="77777777" w:rsidR="00AD68F4" w:rsidRPr="007C5F29" w:rsidRDefault="00AD68F4" w:rsidP="00AD68F4">
      <w:pPr>
        <w:rPr>
          <w:rFonts w:cs="Arial"/>
          <w:szCs w:val="28"/>
        </w:rPr>
      </w:pPr>
    </w:p>
    <w:p w14:paraId="5E66AED8" w14:textId="77777777" w:rsidR="00AD68F4" w:rsidRPr="0004325C" w:rsidRDefault="00AD68F4" w:rsidP="00AD68F4">
      <w:pPr>
        <w:rPr>
          <w:rFonts w:cs="Arial"/>
          <w:szCs w:val="28"/>
          <w:lang w:val="en-US"/>
        </w:rPr>
      </w:pPr>
      <w:r w:rsidRPr="006C634F">
        <w:rPr>
          <w:rFonts w:cs="Arial"/>
          <w:szCs w:val="28"/>
          <w:lang w:val="en-US"/>
        </w:rPr>
        <w:t xml:space="preserve">ACI 318     </w:t>
      </w:r>
      <w:r w:rsidRPr="006C634F">
        <w:rPr>
          <w:rFonts w:cs="Arial"/>
          <w:szCs w:val="28"/>
          <w:lang w:val="en-US"/>
        </w:rPr>
        <w:tab/>
      </w:r>
      <w:r w:rsidRPr="006C634F">
        <w:rPr>
          <w:rFonts w:cs="Arial"/>
          <w:szCs w:val="28"/>
          <w:lang w:val="en-US"/>
        </w:rPr>
        <w:tab/>
      </w:r>
      <w:r w:rsidRPr="0004325C">
        <w:rPr>
          <w:rFonts w:cs="Arial"/>
          <w:szCs w:val="28"/>
          <w:lang w:val="en-US"/>
        </w:rPr>
        <w:t>Building code Requirements for Reinforces Concrete.</w:t>
      </w:r>
    </w:p>
    <w:p w14:paraId="244E8F5A" w14:textId="77777777" w:rsidR="00AD68F4" w:rsidRDefault="00AD68F4" w:rsidP="00AD68F4">
      <w:pPr>
        <w:rPr>
          <w:rFonts w:cs="Arial"/>
          <w:szCs w:val="28"/>
          <w:lang w:val="en-US"/>
        </w:rPr>
      </w:pPr>
      <w:r w:rsidRPr="0004325C">
        <w:rPr>
          <w:rFonts w:cs="Arial"/>
          <w:szCs w:val="28"/>
          <w:lang w:val="en-US"/>
        </w:rPr>
        <w:t xml:space="preserve">ACI SP-43  </w:t>
      </w:r>
      <w:r>
        <w:rPr>
          <w:rFonts w:cs="Arial"/>
          <w:szCs w:val="28"/>
          <w:lang w:val="en-US"/>
        </w:rPr>
        <w:t xml:space="preserve"> </w:t>
      </w:r>
      <w:r w:rsidRPr="0004325C">
        <w:rPr>
          <w:rFonts w:cs="Arial"/>
          <w:szCs w:val="28"/>
          <w:lang w:val="en-US"/>
        </w:rPr>
        <w:tab/>
      </w:r>
      <w:r w:rsidRPr="0004325C">
        <w:rPr>
          <w:rFonts w:cs="Arial"/>
          <w:szCs w:val="28"/>
          <w:lang w:val="en-US"/>
        </w:rPr>
        <w:tab/>
        <w:t>Industrialization of Concrete Construction.</w:t>
      </w:r>
    </w:p>
    <w:p w14:paraId="467FA429" w14:textId="26EEB172" w:rsidR="008B48F6" w:rsidRDefault="008B48F6">
      <w:pPr>
        <w:overflowPunct/>
        <w:autoSpaceDE/>
        <w:autoSpaceDN/>
        <w:adjustRightInd/>
        <w:ind w:left="0"/>
        <w:jc w:val="left"/>
        <w:textAlignment w:val="auto"/>
        <w:rPr>
          <w:rFonts w:cs="Arial"/>
          <w:szCs w:val="28"/>
          <w:lang w:val="en-US"/>
        </w:rPr>
      </w:pPr>
      <w:r>
        <w:rPr>
          <w:rFonts w:cs="Arial"/>
          <w:szCs w:val="28"/>
          <w:lang w:val="en-US"/>
        </w:rPr>
        <w:br w:type="page"/>
      </w:r>
    </w:p>
    <w:p w14:paraId="2E1A2EB1" w14:textId="77777777" w:rsidR="008B48F6" w:rsidRDefault="008B48F6" w:rsidP="00AD68F4">
      <w:pPr>
        <w:rPr>
          <w:rFonts w:cs="Arial"/>
          <w:szCs w:val="28"/>
          <w:lang w:val="en-US"/>
        </w:rPr>
      </w:pPr>
    </w:p>
    <w:p w14:paraId="74DE4556" w14:textId="22F057E0" w:rsidR="007C5F29" w:rsidRPr="007C5F29" w:rsidRDefault="007C5F29" w:rsidP="00AD68F4">
      <w:pPr>
        <w:pStyle w:val="Ttulo1"/>
      </w:pPr>
      <w:bookmarkStart w:id="15" w:name="_Toc49099817"/>
      <w:r w:rsidRPr="007C5F29">
        <w:t>HORMIGÓN ARMADO TRADICIONAL.</w:t>
      </w:r>
      <w:bookmarkEnd w:id="15"/>
    </w:p>
    <w:p w14:paraId="0E16E5B0" w14:textId="77777777" w:rsidR="007C5F29" w:rsidRPr="007C5F29" w:rsidRDefault="007C5F29" w:rsidP="007C5F29">
      <w:pPr>
        <w:rPr>
          <w:rFonts w:cs="Arial"/>
          <w:szCs w:val="28"/>
        </w:rPr>
      </w:pPr>
    </w:p>
    <w:p w14:paraId="1F7644B7" w14:textId="77777777" w:rsidR="007C5F29" w:rsidRPr="00727A62" w:rsidRDefault="007C5F29" w:rsidP="00727A62">
      <w:pPr>
        <w:pStyle w:val="Ttulo2"/>
      </w:pPr>
      <w:bookmarkStart w:id="16" w:name="_Toc49099818"/>
      <w:r w:rsidRPr="007C5F29">
        <w:t>Excavaciones y fundaciones.</w:t>
      </w:r>
      <w:bookmarkEnd w:id="16"/>
    </w:p>
    <w:p w14:paraId="1736E7AA" w14:textId="77777777" w:rsidR="006B0088" w:rsidRPr="006B0088" w:rsidRDefault="007C5F29" w:rsidP="006B0088">
      <w:pPr>
        <w:pStyle w:val="Ttulo3"/>
      </w:pPr>
      <w:bookmarkStart w:id="17" w:name="_Toc49099819"/>
      <w:r w:rsidRPr="006B0088">
        <w:rPr>
          <w:rStyle w:val="Ttulo3Car"/>
          <w:b/>
        </w:rPr>
        <w:t>Excavación.</w:t>
      </w:r>
      <w:bookmarkEnd w:id="17"/>
      <w:r w:rsidRPr="006B0088">
        <w:t xml:space="preserve"> </w:t>
      </w:r>
    </w:p>
    <w:p w14:paraId="30622DAA" w14:textId="77777777" w:rsidR="007C5F29" w:rsidRPr="007C5F29" w:rsidRDefault="007C5F29" w:rsidP="003E3A8A">
      <w:pPr>
        <w:ind w:left="851"/>
        <w:rPr>
          <w:rFonts w:cs="Arial"/>
          <w:szCs w:val="28"/>
        </w:rPr>
      </w:pPr>
      <w:r w:rsidRPr="007C5F29">
        <w:rPr>
          <w:rFonts w:cs="Arial"/>
          <w:szCs w:val="28"/>
        </w:rPr>
        <w:t xml:space="preserve">Las excavaciones se harán </w:t>
      </w:r>
      <w:r w:rsidR="00A14B58" w:rsidRPr="007C5F29">
        <w:rPr>
          <w:rFonts w:cs="Arial"/>
          <w:szCs w:val="28"/>
        </w:rPr>
        <w:t>de acuerdo con el</w:t>
      </w:r>
      <w:r w:rsidRPr="007C5F29">
        <w:rPr>
          <w:rFonts w:cs="Arial"/>
          <w:szCs w:val="28"/>
        </w:rPr>
        <w:t xml:space="preserve"> informe de </w:t>
      </w:r>
      <w:r w:rsidRPr="007C5F29">
        <w:rPr>
          <w:rFonts w:cs="Arial"/>
          <w:szCs w:val="28"/>
        </w:rPr>
        <w:tab/>
        <w:t>mecánica de suelos desarrollado por la empresa dispuesta para este proyecto, planos y especificaciones.</w:t>
      </w:r>
    </w:p>
    <w:p w14:paraId="417EA27B" w14:textId="77777777" w:rsidR="007C5F29" w:rsidRPr="007C5F29" w:rsidRDefault="007C5F29" w:rsidP="007C5F29">
      <w:pPr>
        <w:rPr>
          <w:rFonts w:cs="Arial"/>
          <w:szCs w:val="28"/>
        </w:rPr>
      </w:pPr>
    </w:p>
    <w:p w14:paraId="322C2CB7" w14:textId="31B91296" w:rsidR="007C5F29" w:rsidRPr="007C5F29" w:rsidRDefault="007C5F29" w:rsidP="00E31917">
      <w:pPr>
        <w:pStyle w:val="Ttulo4"/>
      </w:pPr>
      <w:r w:rsidRPr="007C5F29">
        <w:t xml:space="preserve">Se debe considerar </w:t>
      </w:r>
      <w:r w:rsidR="002F77D0">
        <w:t>el</w:t>
      </w:r>
      <w:r w:rsidR="0099605E">
        <w:t xml:space="preserve"> informe de</w:t>
      </w:r>
      <w:r w:rsidRPr="007C5F29">
        <w:t xml:space="preserve"> mecánica de suelos desarrollado </w:t>
      </w:r>
      <w:r w:rsidRPr="00F23578">
        <w:t xml:space="preserve">por </w:t>
      </w:r>
      <w:r w:rsidR="001C43CB">
        <w:rPr>
          <w:b/>
          <w:bCs/>
        </w:rPr>
        <w:t>Laboratorio Técnico de Control de Calidad de Construcción GH Spa.</w:t>
      </w:r>
      <w:r w:rsidR="00F23578">
        <w:t xml:space="preserve"> </w:t>
      </w:r>
      <w:r w:rsidRPr="007C5F29">
        <w:t>como parte íntegra de las especificaciones técnicas del proyecto.</w:t>
      </w:r>
    </w:p>
    <w:p w14:paraId="63BC2EC3" w14:textId="77777777" w:rsidR="007C5F29" w:rsidRPr="007C5F29" w:rsidRDefault="007C5F29" w:rsidP="007C5F29">
      <w:pPr>
        <w:rPr>
          <w:rFonts w:cs="Arial"/>
          <w:szCs w:val="28"/>
        </w:rPr>
      </w:pPr>
    </w:p>
    <w:p w14:paraId="455AD737" w14:textId="3BFC88AE" w:rsidR="007C5F29" w:rsidRDefault="007C5F29" w:rsidP="004E630C">
      <w:pPr>
        <w:pStyle w:val="Ttulo4"/>
      </w:pPr>
      <w:r w:rsidRPr="004E630C">
        <w:t xml:space="preserve">En general la cota del terreno donde irán ubicadas las fundaciones, serán </w:t>
      </w:r>
      <w:r w:rsidRPr="004E630C">
        <w:tab/>
        <w:t xml:space="preserve">las indicadas en los planos de fundaciones, efectuando mejoramiento de </w:t>
      </w:r>
      <w:r w:rsidRPr="004E630C">
        <w:tab/>
        <w:t>terreno y sellos de excavación según lo indicado en informe de mecánica de suelos</w:t>
      </w:r>
      <w:r w:rsidR="00C971D3">
        <w:t xml:space="preserve">, cumpliendo con </w:t>
      </w:r>
      <w:r w:rsidR="0097115A">
        <w:t>los p</w:t>
      </w:r>
      <w:r w:rsidR="007B2804">
        <w:t>un</w:t>
      </w:r>
      <w:r w:rsidR="0097115A">
        <w:t xml:space="preserve">tos 3.2 y </w:t>
      </w:r>
      <w:r w:rsidR="00C971D3">
        <w:t xml:space="preserve">4.2 del informe de mecánica </w:t>
      </w:r>
      <w:r w:rsidR="00631382">
        <w:t>suelos mencionados</w:t>
      </w:r>
      <w:r w:rsidR="0097115A">
        <w:t>.</w:t>
      </w:r>
    </w:p>
    <w:p w14:paraId="48FF33CB" w14:textId="77777777" w:rsidR="001003B6" w:rsidRPr="001003B6" w:rsidRDefault="001003B6" w:rsidP="001003B6"/>
    <w:p w14:paraId="0172D249" w14:textId="7E7B40DE" w:rsidR="00C971D3" w:rsidRDefault="009330E8" w:rsidP="00C971D3">
      <w:pPr>
        <w:pStyle w:val="Ttulo4"/>
      </w:pPr>
      <w:r>
        <w:t>El tip</w:t>
      </w:r>
      <w:r w:rsidR="008C7237">
        <w:t xml:space="preserve">o de fundación a considerar es del tipo superficial con zapata aislada o corrida bajo muro. </w:t>
      </w:r>
      <w:r w:rsidR="00C971D3">
        <w:t xml:space="preserve">La </w:t>
      </w:r>
      <w:r w:rsidR="001003B6">
        <w:t>p</w:t>
      </w:r>
      <w:r w:rsidR="00C971D3">
        <w:t xml:space="preserve">rofundidad mínima </w:t>
      </w:r>
      <w:r w:rsidR="001003B6">
        <w:t>de excavación</w:t>
      </w:r>
      <w:r w:rsidR="00C971D3">
        <w:t xml:space="preserve"> de</w:t>
      </w:r>
      <w:r w:rsidR="001003B6">
        <w:t xml:space="preserve"> las</w:t>
      </w:r>
      <w:r w:rsidR="00C971D3">
        <w:t xml:space="preserve"> </w:t>
      </w:r>
      <w:r w:rsidR="001003B6">
        <w:t>fundaciones</w:t>
      </w:r>
      <w:r w:rsidR="00C971D3">
        <w:t xml:space="preserve"> será de 1</w:t>
      </w:r>
      <w:r w:rsidR="0097115A">
        <w:t>20</w:t>
      </w:r>
      <w:r w:rsidR="00C971D3">
        <w:t xml:space="preserve"> cm medido desde</w:t>
      </w:r>
      <w:r w:rsidR="001003B6">
        <w:t xml:space="preserve"> el nivel de terreno natural.</w:t>
      </w:r>
      <w:r w:rsidR="00A2372E">
        <w:t xml:space="preserve"> Sobre un mejoramiento granular </w:t>
      </w:r>
      <w:r w:rsidR="004C67FD">
        <w:t xml:space="preserve">en base a material granular </w:t>
      </w:r>
      <w:r w:rsidR="00A2372E">
        <w:t>tipo</w:t>
      </w:r>
      <w:r w:rsidR="004C67FD">
        <w:t xml:space="preserve"> relleno estructural compactado por capas de un espesor mínimo de 0.3 m y B=B+0.4m.</w:t>
      </w:r>
      <w:r w:rsidR="00A2372E">
        <w:t xml:space="preserve"> </w:t>
      </w:r>
    </w:p>
    <w:p w14:paraId="2CF9DE56" w14:textId="77777777" w:rsidR="00A8197A" w:rsidRDefault="00A8197A" w:rsidP="00A8197A"/>
    <w:p w14:paraId="6D3AEE14" w14:textId="77777777" w:rsidR="00A2372E" w:rsidRDefault="00F73A1E" w:rsidP="00A2372E">
      <w:pPr>
        <w:pStyle w:val="Ttulo4"/>
      </w:pPr>
      <w:r>
        <w:t xml:space="preserve">Los sellos </w:t>
      </w:r>
      <w:r w:rsidR="00A8197A">
        <w:t>de fundación</w:t>
      </w:r>
      <w:r w:rsidR="008D0FD8">
        <w:t xml:space="preserve"> deben ser horizontales, y</w:t>
      </w:r>
      <w:r>
        <w:t xml:space="preserve"> están</w:t>
      </w:r>
      <w:r w:rsidR="00A8197A">
        <w:t xml:space="preserve"> obligados a alcanzar los estratos </w:t>
      </w:r>
      <w:r w:rsidR="0097115A">
        <w:t xml:space="preserve">U-2 indicado en el </w:t>
      </w:r>
      <w:proofErr w:type="spellStart"/>
      <w:r w:rsidR="0097115A">
        <w:t>pto</w:t>
      </w:r>
      <w:proofErr w:type="spellEnd"/>
      <w:r w:rsidR="0097115A">
        <w:t xml:space="preserve"> 2.4</w:t>
      </w:r>
      <w:r w:rsidR="00A8197A">
        <w:t xml:space="preserve">, correspondientes a estratos </w:t>
      </w:r>
      <w:r w:rsidR="00A2372E">
        <w:t>de arcilla Limos, granulometría estimada 10% arena, 90% finos. color café, olor ninguno, plasticidad media a alta, humedad media, consistencia media, estructura homogénea, origen residual.</w:t>
      </w:r>
    </w:p>
    <w:p w14:paraId="2F8A4571" w14:textId="460B4AFD" w:rsidR="009330E8" w:rsidRDefault="009330E8" w:rsidP="00A2372E">
      <w:pPr>
        <w:pStyle w:val="Ttulo4"/>
        <w:numPr>
          <w:ilvl w:val="0"/>
          <w:numId w:val="0"/>
        </w:numPr>
        <w:ind w:left="864"/>
        <w:rPr>
          <w:noProof/>
        </w:rPr>
      </w:pPr>
    </w:p>
    <w:p w14:paraId="2C9C05B9" w14:textId="46B84097" w:rsidR="009330E8" w:rsidRDefault="00A2372E" w:rsidP="00A2372E">
      <w:pPr>
        <w:jc w:val="center"/>
      </w:pPr>
      <w:r>
        <w:rPr>
          <w:noProof/>
          <w:lang w:eastAsia="es-CL"/>
        </w:rPr>
        <w:drawing>
          <wp:inline distT="0" distB="0" distL="0" distR="0" wp14:anchorId="1D216279" wp14:editId="0586F378">
            <wp:extent cx="3212327" cy="1874735"/>
            <wp:effectExtent l="0" t="0" r="762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19506" cy="1878925"/>
                    </a:xfrm>
                    <a:prstGeom prst="rect">
                      <a:avLst/>
                    </a:prstGeom>
                  </pic:spPr>
                </pic:pic>
              </a:graphicData>
            </a:graphic>
          </wp:inline>
        </w:drawing>
      </w:r>
    </w:p>
    <w:p w14:paraId="78944912" w14:textId="77777777" w:rsidR="009330E8" w:rsidRDefault="009330E8" w:rsidP="009330E8"/>
    <w:p w14:paraId="4A4EA2D5" w14:textId="165FEEBA" w:rsidR="00F67FD3" w:rsidRPr="00F67FD3" w:rsidRDefault="00F67FD3" w:rsidP="00F67FD3">
      <w:pPr>
        <w:pStyle w:val="Ttulo4"/>
      </w:pPr>
      <w:r>
        <w:rPr>
          <w:szCs w:val="22"/>
        </w:rPr>
        <w:t>Las excavaciones se deben realizar de acuerdo con el plano de movimiento de tierras o a las dimensiones y ubicaciones indicadas en la planta de fundaciones de estructuras</w:t>
      </w:r>
      <w:r w:rsidR="00631382">
        <w:rPr>
          <w:szCs w:val="22"/>
        </w:rPr>
        <w:t xml:space="preserve"> y con las consideraciones del informe de mecánica de suelos</w:t>
      </w:r>
      <w:r>
        <w:rPr>
          <w:szCs w:val="22"/>
        </w:rPr>
        <w:t>.</w:t>
      </w:r>
    </w:p>
    <w:p w14:paraId="45C99AA6" w14:textId="77777777" w:rsidR="007C5F29" w:rsidRPr="007C5F29" w:rsidRDefault="007C5F29" w:rsidP="007C5F29">
      <w:pPr>
        <w:rPr>
          <w:rFonts w:cs="Arial"/>
          <w:szCs w:val="28"/>
        </w:rPr>
      </w:pPr>
    </w:p>
    <w:p w14:paraId="623EA0E7" w14:textId="5AF5AF31" w:rsidR="006D6BFD" w:rsidRPr="00F67FD3" w:rsidRDefault="00F67FD3" w:rsidP="00F67FD3">
      <w:pPr>
        <w:pStyle w:val="Ttulo4"/>
      </w:pPr>
      <w:r w:rsidRPr="00F67FD3">
        <w:lastRenderedPageBreak/>
        <w:t xml:space="preserve">Las faenas de excavación para las fundaciones se podrán realizar en forma mecanizada o manual. En caso de ser mecanizadas, los últimos 20 </w:t>
      </w:r>
      <w:r w:rsidR="008D0FD8">
        <w:t>c</w:t>
      </w:r>
      <w:r w:rsidRPr="00F67FD3">
        <w:t xml:space="preserve">m </w:t>
      </w:r>
      <w:r w:rsidR="00631382">
        <w:t>serán</w:t>
      </w:r>
      <w:r w:rsidRPr="00F67FD3">
        <w:t xml:space="preserve"> ejecutados manualmente, con el objeto de minimizar la sobre excavación y evitar la alteración al suelo natural. </w:t>
      </w:r>
      <w:r w:rsidR="006D6BFD" w:rsidRPr="00F67FD3">
        <w:t xml:space="preserve">Para compensar el material retirado, </w:t>
      </w:r>
      <w:r w:rsidR="003651C3" w:rsidRPr="00F67FD3">
        <w:t xml:space="preserve">el material de relleno </w:t>
      </w:r>
      <w:r w:rsidR="008D0FD8" w:rsidRPr="00F67FD3">
        <w:t>d</w:t>
      </w:r>
      <w:r w:rsidR="008D0FD8">
        <w:t>ebe</w:t>
      </w:r>
      <w:r>
        <w:t xml:space="preserve"> ser de </w:t>
      </w:r>
      <w:r w:rsidR="008D0FD8">
        <w:t>hormigón</w:t>
      </w:r>
      <w:r>
        <w:t xml:space="preserve"> pobre</w:t>
      </w:r>
      <w:r w:rsidR="008D0FD8">
        <w:t xml:space="preserve"> Grado G-5 con un 10% de fracción defectuosa.</w:t>
      </w:r>
    </w:p>
    <w:p w14:paraId="17AFAC84" w14:textId="77777777" w:rsidR="007C5F29" w:rsidRPr="007C5F29" w:rsidRDefault="007C5F29" w:rsidP="007C5F29">
      <w:pPr>
        <w:rPr>
          <w:rFonts w:cs="Arial"/>
          <w:szCs w:val="28"/>
        </w:rPr>
      </w:pPr>
    </w:p>
    <w:p w14:paraId="4979FB53" w14:textId="33D1F953" w:rsidR="007C5F29" w:rsidRPr="00971D4E" w:rsidRDefault="007C5F29" w:rsidP="004A1F42">
      <w:pPr>
        <w:pStyle w:val="Ttulo4"/>
      </w:pPr>
      <w:r w:rsidRPr="007C5F29">
        <w:tab/>
      </w:r>
      <w:r w:rsidRPr="00971D4E">
        <w:t>La cota</w:t>
      </w:r>
      <w:r w:rsidR="008D0FD8" w:rsidRPr="00971D4E">
        <w:t xml:space="preserve"> de fundación</w:t>
      </w:r>
      <w:r w:rsidRPr="00971D4E">
        <w:t xml:space="preserve"> será sellada con un</w:t>
      </w:r>
      <w:r w:rsidR="008D0FD8" w:rsidRPr="00971D4E">
        <w:t xml:space="preserve"> relleno o</w:t>
      </w:r>
      <w:r w:rsidRPr="00971D4E">
        <w:t xml:space="preserve"> emplantillado de hormigón</w:t>
      </w:r>
      <w:r w:rsidR="008D0FD8" w:rsidRPr="00971D4E">
        <w:t xml:space="preserve"> pobre de</w:t>
      </w:r>
      <w:r w:rsidRPr="00971D4E">
        <w:t xml:space="preserve"> calidad G-5</w:t>
      </w:r>
      <w:r w:rsidR="008D0FD8" w:rsidRPr="00971D4E">
        <w:t xml:space="preserve"> con un 10% de fracción defectuosa</w:t>
      </w:r>
      <w:r w:rsidRPr="00971D4E">
        <w:t>, de 5 cm. de espesor mínimo</w:t>
      </w:r>
      <w:r w:rsidR="008D0FD8" w:rsidRPr="00971D4E">
        <w:t xml:space="preserve"> en el caso de que la cota de </w:t>
      </w:r>
      <w:r w:rsidR="00971D4E" w:rsidRPr="00971D4E">
        <w:t>fundación</w:t>
      </w:r>
      <w:r w:rsidR="008D0FD8" w:rsidRPr="00971D4E">
        <w:t xml:space="preserve"> supere </w:t>
      </w:r>
      <w:r w:rsidR="00971D4E" w:rsidRPr="00971D4E">
        <w:t xml:space="preserve">la cota necesaria para alcanzar el estrato </w:t>
      </w:r>
      <w:r w:rsidR="00550083">
        <w:t>U-2</w:t>
      </w:r>
      <w:r w:rsidRPr="00971D4E">
        <w:t>,</w:t>
      </w:r>
      <w:r w:rsidR="00971D4E" w:rsidRPr="00971D4E">
        <w:t xml:space="preserve"> o de no ser así, una</w:t>
      </w:r>
      <w:r w:rsidR="008D0FD8" w:rsidRPr="00971D4E">
        <w:t xml:space="preserve"> suficiente</w:t>
      </w:r>
      <w:r w:rsidR="00971D4E" w:rsidRPr="00971D4E">
        <w:t xml:space="preserve"> altura relleno del mismo hormigón pobre G-5</w:t>
      </w:r>
      <w:r w:rsidR="008D0FD8" w:rsidRPr="00971D4E">
        <w:t xml:space="preserve"> ha</w:t>
      </w:r>
      <w:r w:rsidR="00971D4E" w:rsidRPr="00971D4E">
        <w:t>s</w:t>
      </w:r>
      <w:r w:rsidR="008D0FD8" w:rsidRPr="00971D4E">
        <w:t xml:space="preserve">ta compensar la diferencia con la cota de </w:t>
      </w:r>
      <w:r w:rsidR="00971D4E" w:rsidRPr="00971D4E">
        <w:t>excavación.</w:t>
      </w:r>
      <w:r w:rsidR="008D0FD8" w:rsidRPr="00971D4E">
        <w:t xml:space="preserve"> </w:t>
      </w:r>
    </w:p>
    <w:p w14:paraId="67AB81E8" w14:textId="77777777" w:rsidR="007C5F29" w:rsidRPr="007C5F29" w:rsidRDefault="007C5F29" w:rsidP="00727A62">
      <w:pPr>
        <w:ind w:left="0"/>
        <w:rPr>
          <w:rFonts w:cs="Arial"/>
          <w:szCs w:val="28"/>
        </w:rPr>
      </w:pPr>
    </w:p>
    <w:p w14:paraId="52074B4B" w14:textId="54F8F199" w:rsidR="007C5F29" w:rsidRDefault="007C5F29" w:rsidP="00631382">
      <w:pPr>
        <w:pStyle w:val="Ttulo4"/>
      </w:pPr>
      <w:r w:rsidRPr="007C5F29">
        <w:t xml:space="preserve">Las excavaciones deberán realizarse </w:t>
      </w:r>
      <w:r w:rsidR="006D6BFD">
        <w:t xml:space="preserve">sin napa visible, según </w:t>
      </w:r>
      <w:r w:rsidR="00AF40E9">
        <w:t>el</w:t>
      </w:r>
      <w:r w:rsidR="006D6BFD">
        <w:t xml:space="preserve"> inform</w:t>
      </w:r>
      <w:r w:rsidR="003651C3">
        <w:t>e</w:t>
      </w:r>
      <w:r w:rsidR="006D6BFD">
        <w:t xml:space="preserve"> de mecánica de suelos</w:t>
      </w:r>
      <w:r w:rsidR="00550083">
        <w:t>.</w:t>
      </w:r>
    </w:p>
    <w:p w14:paraId="6D596248" w14:textId="77777777" w:rsidR="00550083" w:rsidRPr="00550083" w:rsidRDefault="00550083" w:rsidP="00550083"/>
    <w:p w14:paraId="7CE050B0" w14:textId="77777777" w:rsidR="003651C3" w:rsidRPr="003651C3" w:rsidRDefault="007C5F29" w:rsidP="006F2558">
      <w:pPr>
        <w:pStyle w:val="Ttulo4"/>
      </w:pPr>
      <w:r w:rsidRPr="007C5F29">
        <w:tab/>
        <w:t>En caso de presencia de napa</w:t>
      </w:r>
      <w:r w:rsidR="003651C3">
        <w:t xml:space="preserve"> en la excavación</w:t>
      </w:r>
      <w:r w:rsidRPr="007C5F29">
        <w:t>, esta se agotará</w:t>
      </w:r>
      <w:r w:rsidR="003651C3">
        <w:t xml:space="preserve"> en su cota de aparición</w:t>
      </w:r>
      <w:r w:rsidRPr="007C5F29">
        <w:t xml:space="preserve"> por medios directos. Se debe </w:t>
      </w:r>
      <w:r w:rsidR="00971D4E" w:rsidRPr="00AD0A3B">
        <w:t>agota</w:t>
      </w:r>
      <w:r w:rsidR="00971D4E">
        <w:t>r</w:t>
      </w:r>
      <w:r w:rsidR="00971D4E" w:rsidRPr="00AD0A3B">
        <w:t xml:space="preserve"> por medios </w:t>
      </w:r>
      <w:r w:rsidR="00971D4E">
        <w:t xml:space="preserve">directos, a través de </w:t>
      </w:r>
      <w:r w:rsidR="00971D4E" w:rsidRPr="00AD0A3B">
        <w:t>pozos de agotamiento,</w:t>
      </w:r>
      <w:r w:rsidR="00971D4E">
        <w:t xml:space="preserve"> estos deben</w:t>
      </w:r>
      <w:r w:rsidR="00971D4E" w:rsidRPr="00AD0A3B">
        <w:t xml:space="preserve"> estar al menos 0.5m de profundidad bajo el nivel de relleno.</w:t>
      </w:r>
    </w:p>
    <w:p w14:paraId="448464FA" w14:textId="77777777" w:rsidR="003651C3" w:rsidRPr="003651C3" w:rsidRDefault="003651C3" w:rsidP="003651C3"/>
    <w:p w14:paraId="26229A2C" w14:textId="77777777" w:rsidR="007C5F29" w:rsidRDefault="007C5F29" w:rsidP="006F2558">
      <w:pPr>
        <w:pStyle w:val="Ttulo4"/>
        <w:rPr>
          <w:szCs w:val="22"/>
        </w:rPr>
      </w:pPr>
      <w:r w:rsidRPr="007C5F29">
        <w:tab/>
      </w:r>
      <w:r w:rsidR="00AF40E9">
        <w:rPr>
          <w:sz w:val="23"/>
          <w:szCs w:val="23"/>
        </w:rPr>
        <w:t xml:space="preserve">Para casos de taludes temporales de excavación de una profundidad menor a 1,0 m, podrán ser taludes verticales </w:t>
      </w:r>
      <w:r w:rsidR="00AF40E9">
        <w:rPr>
          <w:szCs w:val="22"/>
        </w:rPr>
        <w:t xml:space="preserve">Para profundidades comprendidas entre 1,0 a 3,0 m, se deberá dejar una pendiente máxima respecto a la horizontal de </w:t>
      </w:r>
      <w:r w:rsidR="00202893">
        <w:rPr>
          <w:szCs w:val="22"/>
        </w:rPr>
        <w:t>H: V</w:t>
      </w:r>
      <w:r w:rsidR="00AF40E9">
        <w:rPr>
          <w:szCs w:val="22"/>
        </w:rPr>
        <w:t>=1:2,5. Para cortes de mayor profundidad se deberá consultar al mecánico de suelos.</w:t>
      </w:r>
    </w:p>
    <w:p w14:paraId="18814B2D" w14:textId="77777777" w:rsidR="002600DF" w:rsidRPr="00093458" w:rsidRDefault="002600DF" w:rsidP="002600DF"/>
    <w:p w14:paraId="332DB1E0" w14:textId="77777777" w:rsidR="002600DF" w:rsidRPr="00093458" w:rsidRDefault="002600DF" w:rsidP="002600DF">
      <w:pPr>
        <w:pStyle w:val="Ttulo4"/>
      </w:pPr>
      <w:r>
        <w:t>En caso de que se detecte suelo suelto dentro de los primeros 0,10 m bajo el sello de fundación, se deberá compactar con 4 pasadas de un rodillo liso o placa vibratoria de peso estático mínimo de 100 kg.</w:t>
      </w:r>
    </w:p>
    <w:p w14:paraId="7B0D9E83" w14:textId="77777777" w:rsidR="00202893" w:rsidRDefault="00202893" w:rsidP="00202893">
      <w:pPr>
        <w:pStyle w:val="Ttulo4"/>
        <w:numPr>
          <w:ilvl w:val="0"/>
          <w:numId w:val="0"/>
        </w:numPr>
      </w:pPr>
    </w:p>
    <w:p w14:paraId="5486F403" w14:textId="77777777" w:rsidR="00971D4E" w:rsidRDefault="00971D4E" w:rsidP="00971D4E">
      <w:pPr>
        <w:pStyle w:val="Ttulo4"/>
      </w:pPr>
      <w:r>
        <w:t xml:space="preserve">Antes de ejecutar el mejoramiento o emplantillado según sea el caso, deberá verificarse que sello se encuentre libre de material suelto, extraño y deleznable. Además, no se deberá permitir que se encuentre en condición saturada o con exceso de agua. </w:t>
      </w:r>
    </w:p>
    <w:p w14:paraId="584BEAA2" w14:textId="77777777" w:rsidR="00093458" w:rsidRPr="00093458" w:rsidRDefault="00093458" w:rsidP="00093458"/>
    <w:p w14:paraId="737536FE" w14:textId="77777777" w:rsidR="00093458" w:rsidRDefault="00093458" w:rsidP="00093458">
      <w:pPr>
        <w:pStyle w:val="Ttulo4"/>
      </w:pPr>
      <w:r>
        <w:t xml:space="preserve">El sello de fundación que se encuentre en su condición de suelo natural inalterado no requiere ser compactado. </w:t>
      </w:r>
    </w:p>
    <w:p w14:paraId="72CBAEEC" w14:textId="77777777" w:rsidR="002600DF" w:rsidRPr="002600DF" w:rsidRDefault="002600DF" w:rsidP="002600DF"/>
    <w:p w14:paraId="0B028F4B" w14:textId="12A9F946" w:rsidR="002600DF" w:rsidRDefault="002600DF" w:rsidP="002600DF">
      <w:pPr>
        <w:pStyle w:val="Ttulo4"/>
        <w:rPr>
          <w:szCs w:val="22"/>
        </w:rPr>
      </w:pPr>
      <w:r>
        <w:rPr>
          <w:szCs w:val="22"/>
        </w:rPr>
        <w:t>Todos los sellos de fundación deberán ser recibidos por el ingeniero geotécnico que suscribe o por un ingeniero civil ca</w:t>
      </w:r>
      <w:r w:rsidR="004E5104">
        <w:rPr>
          <w:szCs w:val="22"/>
        </w:rPr>
        <w:t xml:space="preserve">lificado en Mecánica de Suelos, </w:t>
      </w:r>
      <w:r>
        <w:rPr>
          <w:szCs w:val="22"/>
        </w:rPr>
        <w:t>quién decidirá en el terreno la necesidad de profundizar las excavaciones o modificar la pendiente de los taludes</w:t>
      </w:r>
      <w:r w:rsidR="0091276E">
        <w:rPr>
          <w:szCs w:val="22"/>
        </w:rPr>
        <w:t>.</w:t>
      </w:r>
    </w:p>
    <w:p w14:paraId="61689C9B" w14:textId="77777777" w:rsidR="00175D75" w:rsidRDefault="007C5F29" w:rsidP="008776AB">
      <w:pPr>
        <w:pStyle w:val="Ttulo3"/>
      </w:pPr>
      <w:r w:rsidRPr="007C5F29">
        <w:rPr>
          <w:rFonts w:cs="Arial"/>
          <w:szCs w:val="28"/>
        </w:rPr>
        <w:tab/>
        <w:t xml:space="preserve"> </w:t>
      </w:r>
      <w:bookmarkStart w:id="18" w:name="_Toc49099820"/>
      <w:r w:rsidR="00175D75">
        <w:t>Fundaciones</w:t>
      </w:r>
      <w:bookmarkEnd w:id="18"/>
    </w:p>
    <w:p w14:paraId="054CCCF7" w14:textId="77777777" w:rsidR="002600DF" w:rsidRDefault="002600DF" w:rsidP="002600DF">
      <w:pPr>
        <w:pStyle w:val="Ttulo4"/>
        <w:numPr>
          <w:ilvl w:val="0"/>
          <w:numId w:val="0"/>
        </w:numPr>
        <w:ind w:left="864"/>
      </w:pPr>
    </w:p>
    <w:p w14:paraId="6E5FCD5C" w14:textId="77777777" w:rsidR="002600DF" w:rsidRDefault="002600DF" w:rsidP="002600DF">
      <w:pPr>
        <w:pStyle w:val="Ttulo4"/>
        <w:rPr>
          <w:szCs w:val="22"/>
        </w:rPr>
      </w:pPr>
      <w:r>
        <w:rPr>
          <w:szCs w:val="22"/>
        </w:rPr>
        <w:t xml:space="preserve">Las caras de los cortes de excavación deberán ser protegidas con un polietileno o plástico u otro elemento, de tal forma que durante la faena de hormigonado no se desprenda suelo que quede incorporado en la mezcla del concreto. Se podrá prescindir de este elemento en caso de que se observe un </w:t>
      </w:r>
      <w:r>
        <w:rPr>
          <w:szCs w:val="22"/>
        </w:rPr>
        <w:lastRenderedPageBreak/>
        <w:t xml:space="preserve">suelo denso muy compacto que no presente riesgos de desprendimientos locales. </w:t>
      </w:r>
    </w:p>
    <w:p w14:paraId="6C563403" w14:textId="77777777" w:rsidR="002600DF" w:rsidRDefault="002600DF" w:rsidP="002600DF">
      <w:pPr>
        <w:pStyle w:val="Default"/>
      </w:pPr>
    </w:p>
    <w:p w14:paraId="42163F04" w14:textId="77777777" w:rsidR="002600DF" w:rsidRDefault="002600DF" w:rsidP="002600DF">
      <w:pPr>
        <w:pStyle w:val="Ttulo4"/>
      </w:pPr>
      <w:r>
        <w:t xml:space="preserve">En caso de hacer excavaciones para las fundaciones con taludes, las caras laterales o taludes de excavación deberán tener la separación suficiente para la colocación de moldaje de las fundaciones. Esta alternativa se recomienda en suelos que no son capaces de </w:t>
      </w:r>
      <w:r w:rsidR="00E9020B">
        <w:t>auto soportarse</w:t>
      </w:r>
      <w:r>
        <w:t xml:space="preserve"> con paredes verticales, como es el caso de las arenas, gravas no cohesivas o suelos sueltos. </w:t>
      </w:r>
    </w:p>
    <w:p w14:paraId="6A7C53E4" w14:textId="77777777" w:rsidR="002600DF" w:rsidRDefault="002600DF" w:rsidP="002600DF"/>
    <w:p w14:paraId="3EAB510F" w14:textId="77777777" w:rsidR="006D6BFD" w:rsidRDefault="002600DF" w:rsidP="002600DF">
      <w:pPr>
        <w:pStyle w:val="Ttulo4"/>
      </w:pPr>
      <w:r>
        <w:t xml:space="preserve">Como relleno se podrá utilizar hormigón pobre o un relleno granular de </w:t>
      </w:r>
      <w:proofErr w:type="spellStart"/>
      <w:r>
        <w:t>T</w:t>
      </w:r>
      <w:r w:rsidRPr="00E9020B">
        <w:rPr>
          <w:vertAlign w:val="subscript"/>
        </w:rPr>
        <w:t>max</w:t>
      </w:r>
      <w:proofErr w:type="spellEnd"/>
      <w:r>
        <w:t>=4” o menor, colocado en capas de 0,20 m y compactado con 4 pasadas de un rodillo liso, placa vibratoria o pisón mecánico de peso estático mínimo de 80 kg. Se podrá utilizar el suelo granular (gravas arenosa, arcillosa o limosa o arenas arcillosa o limosa) proveniente de las excavaciones.</w:t>
      </w:r>
    </w:p>
    <w:p w14:paraId="4D517042" w14:textId="77777777" w:rsidR="002600DF" w:rsidRPr="002600DF" w:rsidRDefault="002600DF" w:rsidP="002600DF"/>
    <w:p w14:paraId="484C7C94" w14:textId="6D1E3E0B" w:rsidR="006D6BFD" w:rsidRPr="006D6BFD" w:rsidRDefault="002600DF" w:rsidP="006D6BFD">
      <w:pPr>
        <w:pStyle w:val="Ttulo4"/>
      </w:pPr>
      <w:r>
        <w:t xml:space="preserve">La Profundidad de </w:t>
      </w:r>
      <w:r w:rsidR="00E9020B">
        <w:t>fundación</w:t>
      </w:r>
      <w:r>
        <w:t xml:space="preserve"> debe tener como mínimo una altura de </w:t>
      </w:r>
      <w:r w:rsidR="00327A82">
        <w:t>80</w:t>
      </w:r>
      <w:r>
        <w:t xml:space="preserve"> cm y una profundidad mínima de 1</w:t>
      </w:r>
      <w:r w:rsidR="00327A82">
        <w:t>20</w:t>
      </w:r>
      <w:r>
        <w:t xml:space="preserve"> cm al sello de </w:t>
      </w:r>
      <w:r w:rsidR="00E9020B">
        <w:t>fundación</w:t>
      </w:r>
      <w:r>
        <w:t xml:space="preserve"> o </w:t>
      </w:r>
      <w:r w:rsidR="00E9020B">
        <w:t>profundidad mayor</w:t>
      </w:r>
      <w:r>
        <w:t xml:space="preserve"> suficiente que asegure que dicho sello de </w:t>
      </w:r>
      <w:r w:rsidR="00E9020B">
        <w:t>fundación</w:t>
      </w:r>
      <w:r>
        <w:t xml:space="preserve"> se encuentre </w:t>
      </w:r>
      <w:r w:rsidR="004E5104">
        <w:t>según lo señalado en informe de mecánica de suelos.</w:t>
      </w:r>
    </w:p>
    <w:p w14:paraId="3954031F" w14:textId="77777777" w:rsidR="004E630C" w:rsidRPr="004E630C" w:rsidRDefault="004E630C" w:rsidP="004E630C"/>
    <w:p w14:paraId="67088F6E" w14:textId="17D558A1" w:rsidR="007C5F29" w:rsidRDefault="007C5F29" w:rsidP="00175D75">
      <w:pPr>
        <w:pStyle w:val="Ttulo4"/>
      </w:pPr>
      <w:r w:rsidRPr="007C5F29">
        <w:tab/>
        <w:t>Doce horas después de iniciada las fraguas del hormigón de las</w:t>
      </w:r>
      <w:r w:rsidR="00327A82">
        <w:t xml:space="preserve"> </w:t>
      </w:r>
      <w:r w:rsidRPr="007C5F29">
        <w:tab/>
        <w:t xml:space="preserve">fundaciones podrán hormigonarse los pilares, muros u otros elementos de </w:t>
      </w:r>
      <w:r w:rsidRPr="007C5F29">
        <w:tab/>
      </w:r>
      <w:r w:rsidRPr="007C5F29">
        <w:tab/>
        <w:t>la estructura que se apoyan en dichas fundaciones.</w:t>
      </w:r>
    </w:p>
    <w:p w14:paraId="4E7360A0" w14:textId="77777777" w:rsidR="00DD7243" w:rsidRPr="00DD7243" w:rsidRDefault="00DD7243" w:rsidP="00DD7243"/>
    <w:p w14:paraId="3B4EC905" w14:textId="0AC768A1" w:rsidR="00DD7243" w:rsidRPr="00DD7243" w:rsidRDefault="00DD7243" w:rsidP="00DD7243">
      <w:pPr>
        <w:pStyle w:val="Ttulo4"/>
      </w:pPr>
      <w:r>
        <w:t>El hormigón que considerar en las fundaciones</w:t>
      </w:r>
      <w:r w:rsidR="00AF40E9">
        <w:t xml:space="preserve"> y sobrecimiento</w:t>
      </w:r>
      <w:r>
        <w:t>s</w:t>
      </w:r>
      <w:r w:rsidR="00AF40E9">
        <w:t xml:space="preserve"> es</w:t>
      </w:r>
      <w:r>
        <w:t xml:space="preserve"> de grado G</w:t>
      </w:r>
      <w:r w:rsidR="00327A82">
        <w:t>25</w:t>
      </w:r>
      <w:r>
        <w:t xml:space="preserve"> con 10% de fracción defectuosa de acuerdo con la norma NCh 170 of. 2016</w:t>
      </w:r>
    </w:p>
    <w:p w14:paraId="58829810" w14:textId="77777777" w:rsidR="00175D75" w:rsidRPr="00175D75" w:rsidRDefault="00175D75" w:rsidP="00175D75"/>
    <w:p w14:paraId="25107016" w14:textId="77777777" w:rsidR="007C5F29" w:rsidRDefault="007C5F29" w:rsidP="006F2558">
      <w:pPr>
        <w:pStyle w:val="Ttulo4"/>
      </w:pPr>
      <w:r w:rsidRPr="007C5F29">
        <w:t xml:space="preserve">La velocidad de colocación del hormigón en fundaciones no será superior </w:t>
      </w:r>
      <w:r w:rsidRPr="007C5F29">
        <w:tab/>
      </w:r>
      <w:r w:rsidRPr="007C5F29">
        <w:tab/>
        <w:t>a 0.60 m por hora.</w:t>
      </w:r>
    </w:p>
    <w:p w14:paraId="02A8C068" w14:textId="77777777" w:rsidR="005534B5" w:rsidRPr="005534B5" w:rsidRDefault="005534B5" w:rsidP="005534B5"/>
    <w:p w14:paraId="1EEA030A" w14:textId="77777777" w:rsidR="005534B5" w:rsidRDefault="005534B5" w:rsidP="005534B5">
      <w:pPr>
        <w:pStyle w:val="Ttulo4"/>
      </w:pPr>
      <w:r>
        <w:t>Para la membrana asfáltica de impermeabilización, rigen disposiciones Manual de Carretera Vol. 5 acápite 5.412. Impermeabilización de estructuras, concretamente Impermeabilizantes de Tableros.</w:t>
      </w:r>
    </w:p>
    <w:p w14:paraId="289FFAB3" w14:textId="77777777" w:rsidR="005534B5" w:rsidRPr="005534B5" w:rsidRDefault="005534B5" w:rsidP="005534B5"/>
    <w:p w14:paraId="55D54DC5" w14:textId="77777777" w:rsidR="007C5F29" w:rsidRPr="007C5F29" w:rsidRDefault="007C5F29" w:rsidP="006B3466">
      <w:pPr>
        <w:pStyle w:val="Ttulo2"/>
      </w:pPr>
      <w:bookmarkStart w:id="19" w:name="_Toc49099821"/>
      <w:r w:rsidRPr="007C5F29">
        <w:t>Armaduras.</w:t>
      </w:r>
      <w:bookmarkEnd w:id="19"/>
    </w:p>
    <w:p w14:paraId="7315715B" w14:textId="77777777" w:rsidR="007C5F29" w:rsidRPr="007C5F29" w:rsidRDefault="007C5F29" w:rsidP="007C5F29">
      <w:pPr>
        <w:rPr>
          <w:rFonts w:cs="Arial"/>
          <w:szCs w:val="28"/>
        </w:rPr>
      </w:pPr>
    </w:p>
    <w:p w14:paraId="18AA9464" w14:textId="77777777" w:rsidR="007C5F29" w:rsidRPr="007C5F29" w:rsidRDefault="007C5F29" w:rsidP="007C5F29">
      <w:pPr>
        <w:rPr>
          <w:rFonts w:cs="Arial"/>
          <w:szCs w:val="28"/>
        </w:rPr>
      </w:pPr>
      <w:r w:rsidRPr="007C5F29">
        <w:rPr>
          <w:rFonts w:cs="Arial"/>
          <w:szCs w:val="28"/>
        </w:rPr>
        <w:tab/>
      </w:r>
      <w:r w:rsidRPr="007C5F29">
        <w:rPr>
          <w:rFonts w:cs="Arial"/>
          <w:szCs w:val="28"/>
        </w:rPr>
        <w:tab/>
        <w:t>Los aceros de refuerzo de los hormigones en obra serán de calidad A 630-</w:t>
      </w:r>
      <w:r w:rsidRPr="007C5F29">
        <w:rPr>
          <w:rFonts w:cs="Arial"/>
          <w:szCs w:val="28"/>
        </w:rPr>
        <w:tab/>
      </w:r>
      <w:r w:rsidRPr="007C5F29">
        <w:rPr>
          <w:rFonts w:cs="Arial"/>
          <w:szCs w:val="28"/>
        </w:rPr>
        <w:tab/>
        <w:t>420 H con resaltes.</w:t>
      </w:r>
    </w:p>
    <w:p w14:paraId="440C8555" w14:textId="77777777" w:rsidR="007C5F29" w:rsidRPr="007C5F29" w:rsidRDefault="007C5F29" w:rsidP="00175D75">
      <w:pPr>
        <w:pStyle w:val="Ttulo3"/>
      </w:pPr>
      <w:r w:rsidRPr="007C5F29">
        <w:tab/>
      </w:r>
      <w:bookmarkStart w:id="20" w:name="_Toc49099822"/>
      <w:r w:rsidRPr="007C5F29">
        <w:t>Disposición de las armaduras.</w:t>
      </w:r>
      <w:bookmarkEnd w:id="20"/>
    </w:p>
    <w:p w14:paraId="2F63F535" w14:textId="77777777" w:rsidR="007C5F29" w:rsidRPr="007C5F29" w:rsidRDefault="007C5F29" w:rsidP="007C5F29">
      <w:pPr>
        <w:rPr>
          <w:rFonts w:cs="Arial"/>
          <w:szCs w:val="28"/>
        </w:rPr>
      </w:pPr>
    </w:p>
    <w:p w14:paraId="28C2B83D" w14:textId="77777777" w:rsidR="007C5F29" w:rsidRPr="007C5F29" w:rsidRDefault="007C5F29" w:rsidP="00175D75">
      <w:pPr>
        <w:pStyle w:val="Ttulo4"/>
      </w:pPr>
      <w:r w:rsidRPr="007C5F29">
        <w:tab/>
        <w:t>En general, deberán respetarse todas las disposiciones contenidas en la</w:t>
      </w:r>
      <w:r w:rsidRPr="007C5F29">
        <w:tab/>
        <w:t xml:space="preserve">norma </w:t>
      </w:r>
      <w:r w:rsidR="00175D75" w:rsidRPr="007C5F29">
        <w:t>NCh</w:t>
      </w:r>
      <w:r w:rsidRPr="007C5F29">
        <w:t xml:space="preserve"> 204 para las barras de refuerzo con resalte.</w:t>
      </w:r>
    </w:p>
    <w:p w14:paraId="5122C8A9" w14:textId="77777777" w:rsidR="007C5F29" w:rsidRPr="007C5F29" w:rsidRDefault="007C5F29" w:rsidP="007C5F29">
      <w:pPr>
        <w:rPr>
          <w:rFonts w:cs="Arial"/>
          <w:szCs w:val="28"/>
        </w:rPr>
      </w:pPr>
    </w:p>
    <w:p w14:paraId="3E78E6B1" w14:textId="77777777" w:rsidR="007C5F29" w:rsidRPr="007C5F29" w:rsidRDefault="007C5F29" w:rsidP="00175D75">
      <w:pPr>
        <w:pStyle w:val="Ttulo4"/>
      </w:pPr>
      <w:r w:rsidRPr="007C5F29">
        <w:tab/>
        <w:t xml:space="preserve">No podrán emplearse aceros de diferentes tipos en un mismo elemento </w:t>
      </w:r>
      <w:r w:rsidRPr="007C5F29">
        <w:tab/>
        <w:t>estructural.</w:t>
      </w:r>
    </w:p>
    <w:p w14:paraId="3F36F256" w14:textId="77777777" w:rsidR="007C5F29" w:rsidRPr="007C5F29" w:rsidRDefault="007C5F29" w:rsidP="007C5F29">
      <w:pPr>
        <w:rPr>
          <w:rFonts w:cs="Arial"/>
          <w:szCs w:val="28"/>
        </w:rPr>
      </w:pPr>
    </w:p>
    <w:p w14:paraId="39FBA582" w14:textId="77777777" w:rsidR="007C5F29" w:rsidRPr="007C5F29" w:rsidRDefault="007C5F29" w:rsidP="00175D75">
      <w:pPr>
        <w:pStyle w:val="Ttulo4"/>
      </w:pPr>
      <w:r w:rsidRPr="007C5F29">
        <w:lastRenderedPageBreak/>
        <w:tab/>
        <w:t>Las barras de acero se cortarán y doblarán en frío a velocidad limitada</w:t>
      </w:r>
      <w:r w:rsidRPr="007C5F29">
        <w:tab/>
        <w:t>con máquina dobladora.</w:t>
      </w:r>
    </w:p>
    <w:p w14:paraId="06094505" w14:textId="77777777" w:rsidR="007C5F29" w:rsidRPr="007C5F29" w:rsidRDefault="007C5F29" w:rsidP="007C5F29">
      <w:pPr>
        <w:rPr>
          <w:rFonts w:cs="Arial"/>
          <w:szCs w:val="28"/>
        </w:rPr>
      </w:pPr>
    </w:p>
    <w:p w14:paraId="2CA98DA9" w14:textId="77777777" w:rsidR="007C5F29" w:rsidRPr="007C5F29" w:rsidRDefault="007C5F29" w:rsidP="00175D75">
      <w:pPr>
        <w:pStyle w:val="Ttulo4"/>
      </w:pPr>
      <w:r w:rsidRPr="007C5F29">
        <w:t>Las barras que han sido dobladas no serán enderezadas. Queda</w:t>
      </w:r>
      <w:r w:rsidRPr="007C5F29">
        <w:tab/>
        <w:t>estrictamente prohibido grifar fierros.</w:t>
      </w:r>
    </w:p>
    <w:p w14:paraId="7FAC52C0" w14:textId="77777777" w:rsidR="007C5F29" w:rsidRPr="007C5F29" w:rsidRDefault="007C5F29" w:rsidP="007C5F29">
      <w:pPr>
        <w:rPr>
          <w:rFonts w:cs="Arial"/>
          <w:szCs w:val="28"/>
        </w:rPr>
      </w:pPr>
    </w:p>
    <w:p w14:paraId="10EF7F19" w14:textId="77777777" w:rsidR="007C5F29" w:rsidRPr="007C5F29" w:rsidRDefault="007C5F29" w:rsidP="00175D75">
      <w:pPr>
        <w:pStyle w:val="Ttulo4"/>
      </w:pPr>
      <w:r w:rsidRPr="007C5F29">
        <w:tab/>
        <w:t xml:space="preserve">La tendencia de “rectificación" </w:t>
      </w:r>
      <w:r w:rsidR="00F92E93" w:rsidRPr="007C5F29">
        <w:t xml:space="preserve">de </w:t>
      </w:r>
      <w:r w:rsidR="009A16BF" w:rsidRPr="007C5F29">
        <w:t xml:space="preserve">las </w:t>
      </w:r>
      <w:r w:rsidR="00E14544" w:rsidRPr="007C5F29">
        <w:t>barras con</w:t>
      </w:r>
      <w:r w:rsidRPr="007C5F29">
        <w:t xml:space="preserve"> </w:t>
      </w:r>
      <w:r w:rsidR="00727A62" w:rsidRPr="007C5F29">
        <w:t xml:space="preserve">curvaturas </w:t>
      </w:r>
      <w:r w:rsidR="00E9020B" w:rsidRPr="007C5F29">
        <w:t xml:space="preserve">dispuestas </w:t>
      </w:r>
      <w:r w:rsidR="00E9020B" w:rsidRPr="007C5F29">
        <w:tab/>
      </w:r>
      <w:r w:rsidRPr="007C5F29">
        <w:tab/>
      </w:r>
      <w:r w:rsidR="00E9020B" w:rsidRPr="007C5F29">
        <w:t>en zona de</w:t>
      </w:r>
      <w:r w:rsidRPr="007C5F29">
        <w:t xml:space="preserve"> tracción, serán evitadas mediante estribos.</w:t>
      </w:r>
    </w:p>
    <w:p w14:paraId="3E6265CB" w14:textId="77777777" w:rsidR="007C5F29" w:rsidRPr="007C5F29" w:rsidRDefault="007C5F29" w:rsidP="00175D75">
      <w:pPr>
        <w:pStyle w:val="Ttulo3"/>
      </w:pPr>
      <w:r w:rsidRPr="007C5F29">
        <w:t xml:space="preserve"> </w:t>
      </w:r>
      <w:bookmarkStart w:id="21" w:name="_Toc49099823"/>
      <w:r w:rsidRPr="007C5F29">
        <w:t>Colocación de las armaduras.</w:t>
      </w:r>
      <w:bookmarkEnd w:id="21"/>
    </w:p>
    <w:p w14:paraId="5FE80186" w14:textId="77777777" w:rsidR="007C5F29" w:rsidRPr="007C5F29" w:rsidRDefault="007C5F29" w:rsidP="007C5F29">
      <w:pPr>
        <w:rPr>
          <w:rFonts w:cs="Arial"/>
          <w:szCs w:val="28"/>
        </w:rPr>
      </w:pPr>
    </w:p>
    <w:p w14:paraId="628F5748" w14:textId="77777777" w:rsidR="007C5F29" w:rsidRPr="007C5F29" w:rsidRDefault="007C5F29" w:rsidP="00F92E93">
      <w:pPr>
        <w:pStyle w:val="Ttulo4"/>
      </w:pPr>
      <w:r w:rsidRPr="007C5F29">
        <w:t xml:space="preserve">Las armaduras deben colocarse </w:t>
      </w:r>
      <w:r w:rsidR="00F92E93" w:rsidRPr="007C5F29">
        <w:t xml:space="preserve">limpias, </w:t>
      </w:r>
      <w:r w:rsidR="00832000" w:rsidRPr="007C5F29">
        <w:t>exentas de</w:t>
      </w:r>
      <w:r w:rsidRPr="007C5F29">
        <w:t xml:space="preserve"> polvo, </w:t>
      </w:r>
      <w:r w:rsidR="00F54B7E" w:rsidRPr="007C5F29">
        <w:t xml:space="preserve">barro, </w:t>
      </w:r>
      <w:r w:rsidR="00F54B7E" w:rsidRPr="007C5F29">
        <w:tab/>
      </w:r>
      <w:r w:rsidRPr="007C5F29">
        <w:t xml:space="preserve">escamas de óxido, grasas, aceites, pinturas y toda otra sustancia </w:t>
      </w:r>
      <w:r w:rsidR="00727A62" w:rsidRPr="007C5F29">
        <w:t xml:space="preserve">capaz </w:t>
      </w:r>
      <w:r w:rsidR="00E9020B" w:rsidRPr="007C5F29">
        <w:t xml:space="preserve">de </w:t>
      </w:r>
      <w:r w:rsidR="00E9020B" w:rsidRPr="007C5F29">
        <w:tab/>
      </w:r>
      <w:r w:rsidRPr="007C5F29">
        <w:tab/>
      </w:r>
      <w:r w:rsidR="00E9020B" w:rsidRPr="007C5F29">
        <w:t>reducir</w:t>
      </w:r>
      <w:r w:rsidR="006C634F">
        <w:t xml:space="preserve"> </w:t>
      </w:r>
      <w:r w:rsidR="00E9020B" w:rsidRPr="007C5F29">
        <w:t>la</w:t>
      </w:r>
      <w:r w:rsidR="006C634F">
        <w:t xml:space="preserve"> </w:t>
      </w:r>
      <w:r w:rsidRPr="007C5F29">
        <w:t>adherencia con el hormigón.</w:t>
      </w:r>
    </w:p>
    <w:p w14:paraId="30144AAF" w14:textId="77777777" w:rsidR="007C5F29" w:rsidRPr="007C5F29" w:rsidRDefault="007C5F29" w:rsidP="007C5F29">
      <w:pPr>
        <w:rPr>
          <w:rFonts w:cs="Arial"/>
          <w:szCs w:val="28"/>
        </w:rPr>
      </w:pPr>
    </w:p>
    <w:p w14:paraId="1581FA23" w14:textId="77777777" w:rsidR="007C5F29" w:rsidRPr="007C5F29" w:rsidRDefault="007C5F29" w:rsidP="00F92E93">
      <w:pPr>
        <w:pStyle w:val="Ttulo4"/>
      </w:pPr>
      <w:r w:rsidRPr="007C5F29">
        <w:t xml:space="preserve">Las armaduras que estuvieren cubiertas por mortero o pasta de cemento u </w:t>
      </w:r>
      <w:r w:rsidRPr="007C5F29">
        <w:tab/>
      </w:r>
      <w:r w:rsidRPr="007C5F29">
        <w:tab/>
        <w:t xml:space="preserve">hormigón </w:t>
      </w:r>
      <w:r w:rsidR="00832000" w:rsidRPr="007C5F29">
        <w:t>endurecido</w:t>
      </w:r>
      <w:r w:rsidRPr="007C5F29">
        <w:t xml:space="preserve"> se limpiarán hasta eliminar todo resto en contacto </w:t>
      </w:r>
      <w:r w:rsidRPr="007C5F29">
        <w:tab/>
      </w:r>
      <w:r w:rsidRPr="007C5F29">
        <w:tab/>
        <w:t>con las barras.</w:t>
      </w:r>
    </w:p>
    <w:p w14:paraId="3665CD08" w14:textId="77777777" w:rsidR="007C5F29" w:rsidRPr="007C5F29" w:rsidRDefault="007C5F29" w:rsidP="007C5F29">
      <w:pPr>
        <w:rPr>
          <w:rFonts w:cs="Arial"/>
          <w:szCs w:val="28"/>
        </w:rPr>
      </w:pPr>
    </w:p>
    <w:p w14:paraId="7A778E35" w14:textId="77777777" w:rsidR="007C5F29" w:rsidRDefault="007C5F29" w:rsidP="00F54B7E">
      <w:pPr>
        <w:pStyle w:val="Ttulo4"/>
      </w:pPr>
      <w:r w:rsidRPr="007C5F29">
        <w:t>Deberán respetarse completamente los largos y las disposiciones de las</w:t>
      </w:r>
      <w:r w:rsidRPr="007C5F29">
        <w:tab/>
        <w:t xml:space="preserve">armaduras indicadas en </w:t>
      </w:r>
      <w:r w:rsidR="00F54B7E" w:rsidRPr="007C5F29">
        <w:t>los planos de</w:t>
      </w:r>
      <w:r w:rsidRPr="007C5F29">
        <w:t xml:space="preserve"> cálculo.</w:t>
      </w:r>
    </w:p>
    <w:p w14:paraId="3C3F1845" w14:textId="77777777" w:rsidR="004E5104" w:rsidRPr="004E5104" w:rsidRDefault="004E5104" w:rsidP="004E5104"/>
    <w:p w14:paraId="6D00508E" w14:textId="77777777" w:rsidR="007C5F29" w:rsidRPr="007C5F29" w:rsidRDefault="007C5F29" w:rsidP="00F54B7E">
      <w:pPr>
        <w:pStyle w:val="Ttulo4"/>
      </w:pPr>
      <w:r w:rsidRPr="007C5F29">
        <w:tab/>
      </w:r>
      <w:r w:rsidR="00F54B7E" w:rsidRPr="007C5F29">
        <w:t>Todas las armaduras se</w:t>
      </w:r>
      <w:r w:rsidRPr="007C5F29">
        <w:t xml:space="preserve"> colocarán </w:t>
      </w:r>
      <w:r w:rsidR="00F54B7E" w:rsidRPr="007C5F29">
        <w:t>en las posiciones</w:t>
      </w:r>
      <w:r w:rsidRPr="007C5F29">
        <w:t xml:space="preserve"> precisas que se </w:t>
      </w:r>
      <w:r w:rsidRPr="007C5F29">
        <w:tab/>
        <w:t>indican en los planos.</w:t>
      </w:r>
    </w:p>
    <w:p w14:paraId="401F571D" w14:textId="77777777" w:rsidR="007C5F29" w:rsidRPr="007C5F29" w:rsidRDefault="007C5F29" w:rsidP="007C5F29">
      <w:pPr>
        <w:rPr>
          <w:rFonts w:cs="Arial"/>
          <w:szCs w:val="28"/>
        </w:rPr>
      </w:pPr>
    </w:p>
    <w:p w14:paraId="0D5DD35F" w14:textId="77777777" w:rsidR="007C5F29" w:rsidRPr="007C5F29" w:rsidRDefault="007C5F29" w:rsidP="004E5104">
      <w:pPr>
        <w:pStyle w:val="Ttulo4"/>
      </w:pPr>
      <w:r w:rsidRPr="007C5F29">
        <w:tab/>
        <w:t xml:space="preserve">Durante la colocación y fraguado del hormigón las armaduras deberán   </w:t>
      </w:r>
      <w:r w:rsidRPr="007C5F29">
        <w:tab/>
      </w:r>
      <w:r w:rsidRPr="007C5F29">
        <w:tab/>
        <w:t xml:space="preserve">mantenerse en las posiciones indicadas en los planos, evitando los </w:t>
      </w:r>
      <w:r w:rsidRPr="007C5F29">
        <w:tab/>
        <w:t xml:space="preserve">desplazamientos o vibraciones enérgicas. Para esto deberán disponerse los </w:t>
      </w:r>
      <w:r w:rsidRPr="007C5F29">
        <w:tab/>
      </w:r>
      <w:r w:rsidRPr="007C5F29">
        <w:tab/>
        <w:t>elementos adecuados.</w:t>
      </w:r>
    </w:p>
    <w:p w14:paraId="6382A333" w14:textId="77777777" w:rsidR="007C5F29" w:rsidRPr="007C5F29" w:rsidRDefault="007C5F29" w:rsidP="007C5F29">
      <w:pPr>
        <w:rPr>
          <w:rFonts w:cs="Arial"/>
          <w:szCs w:val="28"/>
        </w:rPr>
      </w:pPr>
    </w:p>
    <w:p w14:paraId="25BBC481" w14:textId="77777777" w:rsidR="007C5F29" w:rsidRPr="007C5F29" w:rsidRDefault="00F54B7E" w:rsidP="00F54B7E">
      <w:pPr>
        <w:pStyle w:val="Ttulo4"/>
      </w:pPr>
      <w:r w:rsidRPr="007C5F29">
        <w:t>Para sostener o</w:t>
      </w:r>
      <w:r w:rsidR="007C5F29" w:rsidRPr="007C5F29">
        <w:t xml:space="preserve"> separar </w:t>
      </w:r>
      <w:r w:rsidRPr="007C5F29">
        <w:t>las armaduras se emplearán</w:t>
      </w:r>
      <w:r w:rsidR="007C5F29" w:rsidRPr="007C5F29">
        <w:t xml:space="preserve"> espaciadores</w:t>
      </w:r>
      <w:r w:rsidR="007C5F29" w:rsidRPr="007C5F29">
        <w:tab/>
        <w:t xml:space="preserve">metálicos o de </w:t>
      </w:r>
      <w:r w:rsidRPr="007C5F29">
        <w:t>material plástico</w:t>
      </w:r>
      <w:r w:rsidR="007C5F29" w:rsidRPr="007C5F29">
        <w:t xml:space="preserve">. </w:t>
      </w:r>
      <w:r w:rsidRPr="007C5F29">
        <w:t>No podrán</w:t>
      </w:r>
      <w:r w:rsidR="007C5F29" w:rsidRPr="007C5F29">
        <w:t xml:space="preserve"> emplearse trozos </w:t>
      </w:r>
      <w:r w:rsidRPr="007C5F29">
        <w:t>de ladrillo</w:t>
      </w:r>
      <w:r w:rsidR="007C5F29" w:rsidRPr="007C5F29">
        <w:t xml:space="preserve">, </w:t>
      </w:r>
      <w:r w:rsidR="007C5F29" w:rsidRPr="007C5F29">
        <w:tab/>
      </w:r>
      <w:r w:rsidR="007C5F29" w:rsidRPr="007C5F29">
        <w:tab/>
        <w:t>piedras ni trozos de madera.</w:t>
      </w:r>
    </w:p>
    <w:p w14:paraId="2F6E4EB3" w14:textId="77777777" w:rsidR="007C5F29" w:rsidRPr="007C5F29" w:rsidRDefault="007C5F29" w:rsidP="007C5F29">
      <w:pPr>
        <w:rPr>
          <w:rFonts w:cs="Arial"/>
          <w:szCs w:val="28"/>
        </w:rPr>
      </w:pPr>
    </w:p>
    <w:p w14:paraId="35CDE798" w14:textId="77777777" w:rsidR="007C5F29" w:rsidRPr="007C5F29" w:rsidRDefault="007C5F29" w:rsidP="00F54B7E">
      <w:pPr>
        <w:pStyle w:val="Ttulo4"/>
      </w:pPr>
      <w:r w:rsidRPr="007C5F29">
        <w:tab/>
        <w:t xml:space="preserve">Cualquier modificación en los </w:t>
      </w:r>
      <w:r w:rsidR="00F54B7E" w:rsidRPr="007C5F29">
        <w:t>diámetros, separación o</w:t>
      </w:r>
      <w:r w:rsidRPr="007C5F29">
        <w:t xml:space="preserve"> </w:t>
      </w:r>
      <w:r w:rsidR="00F54B7E" w:rsidRPr="007C5F29">
        <w:t>posición de</w:t>
      </w:r>
      <w:r w:rsidRPr="007C5F29">
        <w:t xml:space="preserve"> las</w:t>
      </w:r>
      <w:r w:rsidRPr="007C5F29">
        <w:tab/>
        <w:t>barras debe ser autorizada por el ingeniero calculista o la I.T.O.</w:t>
      </w:r>
    </w:p>
    <w:p w14:paraId="373A7F65" w14:textId="77777777" w:rsidR="007C5F29" w:rsidRPr="007C5F29" w:rsidRDefault="007C5F29" w:rsidP="007C5F29">
      <w:pPr>
        <w:rPr>
          <w:rFonts w:cs="Arial"/>
          <w:szCs w:val="28"/>
        </w:rPr>
      </w:pPr>
    </w:p>
    <w:p w14:paraId="5A3622FA" w14:textId="77777777" w:rsidR="007C5F29" w:rsidRPr="007C5F29" w:rsidRDefault="007C5F29" w:rsidP="00F54B7E">
      <w:pPr>
        <w:pStyle w:val="Ttulo4"/>
      </w:pPr>
      <w:r w:rsidRPr="007C5F29">
        <w:tab/>
        <w:t xml:space="preserve">Todos los estribos y mallas de muros de hormigón </w:t>
      </w:r>
      <w:r w:rsidR="00F54B7E" w:rsidRPr="007C5F29">
        <w:t>armado</w:t>
      </w:r>
      <w:r w:rsidRPr="007C5F29">
        <w:t xml:space="preserve"> deberán llevar </w:t>
      </w:r>
      <w:r w:rsidRPr="007C5F29">
        <w:tab/>
        <w:t xml:space="preserve">gancho en sus extremos, formando </w:t>
      </w:r>
      <w:r w:rsidR="00F54B7E" w:rsidRPr="007C5F29">
        <w:t>un ángulo</w:t>
      </w:r>
      <w:r w:rsidRPr="007C5F29">
        <w:t xml:space="preserve"> de 45 º.</w:t>
      </w:r>
    </w:p>
    <w:p w14:paraId="1EB9BDA1" w14:textId="77777777" w:rsidR="003E3A8A" w:rsidRPr="007C5F29" w:rsidRDefault="003E3A8A" w:rsidP="007C5F29">
      <w:pPr>
        <w:rPr>
          <w:rFonts w:cs="Arial"/>
          <w:szCs w:val="28"/>
        </w:rPr>
      </w:pPr>
    </w:p>
    <w:p w14:paraId="56AC8295" w14:textId="77777777" w:rsidR="007C5F29" w:rsidRPr="007C5F29" w:rsidRDefault="007C5F29" w:rsidP="00F54B7E">
      <w:pPr>
        <w:pStyle w:val="Ttulo4"/>
      </w:pPr>
      <w:r w:rsidRPr="007C5F29">
        <w:tab/>
        <w:t xml:space="preserve">Las barras que interfieran con ductos deberán desplazarse </w:t>
      </w:r>
      <w:r w:rsidR="00F54B7E" w:rsidRPr="007C5F29">
        <w:t>como máximo</w:t>
      </w:r>
      <w:r w:rsidRPr="007C5F29">
        <w:t xml:space="preserve"> </w:t>
      </w:r>
      <w:r w:rsidRPr="007C5F29">
        <w:tab/>
      </w:r>
      <w:r w:rsidRPr="007C5F29">
        <w:tab/>
        <w:t xml:space="preserve">5 cms. Si no </w:t>
      </w:r>
      <w:r w:rsidR="00F54B7E" w:rsidRPr="007C5F29">
        <w:t>es posible</w:t>
      </w:r>
      <w:r w:rsidRPr="007C5F29">
        <w:t xml:space="preserve"> se cortarán los fierros y se reforzará </w:t>
      </w:r>
      <w:r w:rsidR="00F54B7E" w:rsidRPr="007C5F29">
        <w:t>el sector con</w:t>
      </w:r>
      <w:r w:rsidRPr="007C5F29">
        <w:t xml:space="preserve"> </w:t>
      </w:r>
      <w:r w:rsidRPr="007C5F29">
        <w:tab/>
      </w:r>
      <w:r w:rsidRPr="007C5F29">
        <w:tab/>
        <w:t>barras de la misma sección, usando un traslapo de 50 d.</w:t>
      </w:r>
    </w:p>
    <w:p w14:paraId="331A77B4" w14:textId="77777777" w:rsidR="007C5F29" w:rsidRPr="007C5F29" w:rsidRDefault="007C5F29" w:rsidP="007C5F29">
      <w:pPr>
        <w:rPr>
          <w:rFonts w:cs="Arial"/>
          <w:szCs w:val="28"/>
        </w:rPr>
      </w:pPr>
    </w:p>
    <w:p w14:paraId="196F0B9C" w14:textId="77777777" w:rsidR="007C5F29" w:rsidRPr="007C5F29" w:rsidRDefault="007C5F29" w:rsidP="00F54B7E">
      <w:pPr>
        <w:pStyle w:val="Ttulo4"/>
      </w:pPr>
      <w:r w:rsidRPr="007C5F29">
        <w:t xml:space="preserve">Todas las barras dobladas deberán hacerlo según un radio igual o mayor </w:t>
      </w:r>
      <w:r w:rsidRPr="007C5F29">
        <w:tab/>
      </w:r>
      <w:r w:rsidRPr="007C5F29">
        <w:tab/>
        <w:t>a 10 d.</w:t>
      </w:r>
    </w:p>
    <w:p w14:paraId="541D23A2" w14:textId="77777777" w:rsidR="007C5F29" w:rsidRPr="007C5F29" w:rsidRDefault="007C5F29" w:rsidP="007C5F29">
      <w:pPr>
        <w:rPr>
          <w:rFonts w:cs="Arial"/>
          <w:szCs w:val="28"/>
        </w:rPr>
      </w:pPr>
    </w:p>
    <w:p w14:paraId="7CECCE05" w14:textId="77777777" w:rsidR="00C56053" w:rsidRDefault="007C5F29" w:rsidP="00F54B7E">
      <w:pPr>
        <w:pStyle w:val="Ttulo4"/>
      </w:pPr>
      <w:r w:rsidRPr="007C5F29">
        <w:lastRenderedPageBreak/>
        <w:t xml:space="preserve">Deberán consultarse los dispositivos (amarras) que aseguren </w:t>
      </w:r>
      <w:r w:rsidR="00F54B7E" w:rsidRPr="007C5F29">
        <w:t>el correcto</w:t>
      </w:r>
      <w:r w:rsidRPr="007C5F29">
        <w:tab/>
        <w:t xml:space="preserve">control de los recubrimientos especificados, admitiéndose una tolerancia </w:t>
      </w:r>
      <w:r w:rsidRPr="007C5F29">
        <w:tab/>
      </w:r>
      <w:r w:rsidRPr="007C5F29">
        <w:tab/>
        <w:t xml:space="preserve">de +/- 5mm. Para los elementos en general, excepto losas que será de +/- </w:t>
      </w:r>
      <w:r w:rsidRPr="007C5F29">
        <w:tab/>
      </w:r>
      <w:r w:rsidRPr="007C5F29">
        <w:tab/>
        <w:t xml:space="preserve">3 mm. </w:t>
      </w:r>
    </w:p>
    <w:p w14:paraId="23A8A3A8" w14:textId="77777777" w:rsidR="00C56053" w:rsidRPr="00C56053" w:rsidRDefault="00C56053" w:rsidP="00C56053"/>
    <w:p w14:paraId="179B3807" w14:textId="77777777" w:rsidR="007C5F29" w:rsidRPr="007C5F29" w:rsidRDefault="007C5F29" w:rsidP="00F54B7E">
      <w:pPr>
        <w:pStyle w:val="Ttulo4"/>
      </w:pPr>
      <w:r w:rsidRPr="007C5F29">
        <w:t>Los recubrimientos, en cms., a utilizar son los siguientes:</w:t>
      </w:r>
    </w:p>
    <w:p w14:paraId="38C12FC6" w14:textId="77777777" w:rsidR="007C5F29" w:rsidRPr="007C5F29" w:rsidRDefault="007C5F29" w:rsidP="007C5F29">
      <w:pPr>
        <w:rPr>
          <w:rFonts w:cs="Arial"/>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4697"/>
      </w:tblGrid>
      <w:tr w:rsidR="00F54B7E" w14:paraId="6A54EBF9" w14:textId="77777777" w:rsidTr="006C634F">
        <w:tc>
          <w:tcPr>
            <w:tcW w:w="4697" w:type="dxa"/>
            <w:shd w:val="clear" w:color="auto" w:fill="auto"/>
            <w:vAlign w:val="center"/>
          </w:tcPr>
          <w:p w14:paraId="6652807D" w14:textId="4AA5790C" w:rsidR="00F54B7E" w:rsidRPr="006C634F" w:rsidRDefault="00C56053" w:rsidP="006C634F">
            <w:pPr>
              <w:ind w:left="0"/>
              <w:jc w:val="center"/>
              <w:rPr>
                <w:rFonts w:cs="Arial"/>
                <w:szCs w:val="28"/>
              </w:rPr>
            </w:pPr>
            <w:r w:rsidRPr="006C634F">
              <w:rPr>
                <w:rFonts w:cs="Arial"/>
                <w:szCs w:val="28"/>
              </w:rPr>
              <w:t>Fundaciones,</w:t>
            </w:r>
            <w:r w:rsidR="00E9020B" w:rsidRPr="006C634F">
              <w:rPr>
                <w:rFonts w:cs="Arial"/>
                <w:szCs w:val="28"/>
              </w:rPr>
              <w:t xml:space="preserve"> y Vigas de </w:t>
            </w:r>
            <w:r w:rsidR="00DB6C66" w:rsidRPr="006C634F">
              <w:rPr>
                <w:rFonts w:cs="Arial"/>
                <w:szCs w:val="28"/>
              </w:rPr>
              <w:t>Fundación</w:t>
            </w:r>
          </w:p>
        </w:tc>
        <w:tc>
          <w:tcPr>
            <w:tcW w:w="4697" w:type="dxa"/>
            <w:shd w:val="clear" w:color="auto" w:fill="auto"/>
            <w:vAlign w:val="center"/>
          </w:tcPr>
          <w:p w14:paraId="06183925" w14:textId="5256A679" w:rsidR="00F54B7E" w:rsidRPr="006C634F" w:rsidRDefault="004E5104" w:rsidP="004E5104">
            <w:pPr>
              <w:ind w:left="0"/>
              <w:jc w:val="center"/>
              <w:rPr>
                <w:rFonts w:cs="Arial"/>
                <w:szCs w:val="28"/>
              </w:rPr>
            </w:pPr>
            <w:r>
              <w:rPr>
                <w:rFonts w:cs="Arial"/>
                <w:szCs w:val="28"/>
              </w:rPr>
              <w:t>5,0</w:t>
            </w:r>
          </w:p>
        </w:tc>
      </w:tr>
      <w:tr w:rsidR="00F54B7E" w14:paraId="797D61B2" w14:textId="77777777" w:rsidTr="006C634F">
        <w:tc>
          <w:tcPr>
            <w:tcW w:w="4697" w:type="dxa"/>
            <w:shd w:val="clear" w:color="auto" w:fill="auto"/>
            <w:vAlign w:val="center"/>
          </w:tcPr>
          <w:p w14:paraId="56ED9DC0" w14:textId="77777777" w:rsidR="00F54B7E" w:rsidRPr="006C634F" w:rsidRDefault="00C56053" w:rsidP="006C634F">
            <w:pPr>
              <w:ind w:left="0"/>
              <w:jc w:val="center"/>
              <w:rPr>
                <w:rFonts w:cs="Arial"/>
                <w:szCs w:val="28"/>
              </w:rPr>
            </w:pPr>
            <w:r w:rsidRPr="006C634F">
              <w:rPr>
                <w:rFonts w:cs="Arial"/>
                <w:szCs w:val="28"/>
              </w:rPr>
              <w:t>Muros y Vigas no expuestos a humedad</w:t>
            </w:r>
          </w:p>
        </w:tc>
        <w:tc>
          <w:tcPr>
            <w:tcW w:w="4697" w:type="dxa"/>
            <w:shd w:val="clear" w:color="auto" w:fill="auto"/>
            <w:vAlign w:val="center"/>
          </w:tcPr>
          <w:p w14:paraId="74C9B6F9" w14:textId="77777777" w:rsidR="00F54B7E" w:rsidRPr="006C634F" w:rsidRDefault="00C56053" w:rsidP="00DB6C66">
            <w:pPr>
              <w:ind w:left="0"/>
              <w:jc w:val="center"/>
              <w:rPr>
                <w:rFonts w:cs="Arial"/>
                <w:szCs w:val="28"/>
              </w:rPr>
            </w:pPr>
            <w:r w:rsidRPr="006C634F">
              <w:rPr>
                <w:rFonts w:cs="Arial"/>
                <w:szCs w:val="28"/>
              </w:rPr>
              <w:t>2,5</w:t>
            </w:r>
          </w:p>
        </w:tc>
      </w:tr>
      <w:tr w:rsidR="00F54B7E" w14:paraId="775CED79" w14:textId="77777777" w:rsidTr="006C634F">
        <w:tc>
          <w:tcPr>
            <w:tcW w:w="4697" w:type="dxa"/>
            <w:shd w:val="clear" w:color="auto" w:fill="auto"/>
            <w:vAlign w:val="center"/>
          </w:tcPr>
          <w:p w14:paraId="5A19D197" w14:textId="77777777" w:rsidR="00F54B7E" w:rsidRPr="006C634F" w:rsidRDefault="00C56053" w:rsidP="006C634F">
            <w:pPr>
              <w:ind w:left="0"/>
              <w:jc w:val="center"/>
              <w:rPr>
                <w:rFonts w:cs="Arial"/>
                <w:szCs w:val="28"/>
              </w:rPr>
            </w:pPr>
            <w:r w:rsidRPr="006C634F">
              <w:rPr>
                <w:rFonts w:cs="Arial"/>
                <w:szCs w:val="28"/>
              </w:rPr>
              <w:t>Muros y Vigas expuestos a humedad</w:t>
            </w:r>
          </w:p>
        </w:tc>
        <w:tc>
          <w:tcPr>
            <w:tcW w:w="4697" w:type="dxa"/>
            <w:shd w:val="clear" w:color="auto" w:fill="auto"/>
            <w:vAlign w:val="center"/>
          </w:tcPr>
          <w:p w14:paraId="2B8A654C" w14:textId="77777777" w:rsidR="00F54B7E" w:rsidRPr="006C634F" w:rsidRDefault="00C56053" w:rsidP="00DB6C66">
            <w:pPr>
              <w:ind w:left="0"/>
              <w:jc w:val="center"/>
              <w:rPr>
                <w:rFonts w:cs="Arial"/>
                <w:szCs w:val="28"/>
              </w:rPr>
            </w:pPr>
            <w:r w:rsidRPr="006C634F">
              <w:rPr>
                <w:rFonts w:cs="Arial"/>
                <w:szCs w:val="28"/>
              </w:rPr>
              <w:t>5,0</w:t>
            </w:r>
          </w:p>
        </w:tc>
      </w:tr>
      <w:tr w:rsidR="00F54B7E" w14:paraId="07338916" w14:textId="77777777" w:rsidTr="006C634F">
        <w:tc>
          <w:tcPr>
            <w:tcW w:w="4697" w:type="dxa"/>
            <w:shd w:val="clear" w:color="auto" w:fill="auto"/>
            <w:vAlign w:val="center"/>
          </w:tcPr>
          <w:p w14:paraId="430F2521" w14:textId="77777777" w:rsidR="00F54B7E" w:rsidRPr="006C634F" w:rsidRDefault="00C56053" w:rsidP="006C634F">
            <w:pPr>
              <w:ind w:left="0"/>
              <w:jc w:val="center"/>
              <w:rPr>
                <w:rFonts w:cs="Arial"/>
                <w:szCs w:val="28"/>
              </w:rPr>
            </w:pPr>
            <w:r w:rsidRPr="006C634F">
              <w:rPr>
                <w:rFonts w:cs="Arial"/>
                <w:szCs w:val="28"/>
              </w:rPr>
              <w:t>Pilares</w:t>
            </w:r>
          </w:p>
        </w:tc>
        <w:tc>
          <w:tcPr>
            <w:tcW w:w="4697" w:type="dxa"/>
            <w:shd w:val="clear" w:color="auto" w:fill="auto"/>
            <w:vAlign w:val="center"/>
          </w:tcPr>
          <w:p w14:paraId="37104BAA" w14:textId="77777777" w:rsidR="00F54B7E" w:rsidRPr="006C634F" w:rsidRDefault="00C56053" w:rsidP="00DB6C66">
            <w:pPr>
              <w:ind w:left="0"/>
              <w:jc w:val="center"/>
              <w:rPr>
                <w:rFonts w:cs="Arial"/>
                <w:szCs w:val="28"/>
              </w:rPr>
            </w:pPr>
            <w:r w:rsidRPr="006C634F">
              <w:rPr>
                <w:rFonts w:cs="Arial"/>
                <w:szCs w:val="28"/>
              </w:rPr>
              <w:t>2,5</w:t>
            </w:r>
          </w:p>
        </w:tc>
      </w:tr>
      <w:tr w:rsidR="00C56053" w14:paraId="21F5D6D7" w14:textId="77777777" w:rsidTr="006C634F">
        <w:tc>
          <w:tcPr>
            <w:tcW w:w="4697" w:type="dxa"/>
            <w:shd w:val="clear" w:color="auto" w:fill="auto"/>
            <w:vAlign w:val="center"/>
          </w:tcPr>
          <w:p w14:paraId="5F1EB9AD" w14:textId="77777777" w:rsidR="00C56053" w:rsidRPr="006C634F" w:rsidRDefault="00C56053" w:rsidP="006C634F">
            <w:pPr>
              <w:ind w:left="0"/>
              <w:jc w:val="center"/>
              <w:rPr>
                <w:rFonts w:cs="Arial"/>
                <w:szCs w:val="28"/>
              </w:rPr>
            </w:pPr>
            <w:r w:rsidRPr="006C634F">
              <w:rPr>
                <w:rFonts w:cs="Arial"/>
                <w:szCs w:val="28"/>
              </w:rPr>
              <w:t>Losas no expuestas a humedad</w:t>
            </w:r>
          </w:p>
        </w:tc>
        <w:tc>
          <w:tcPr>
            <w:tcW w:w="4697" w:type="dxa"/>
            <w:shd w:val="clear" w:color="auto" w:fill="auto"/>
            <w:vAlign w:val="center"/>
          </w:tcPr>
          <w:p w14:paraId="38C613E4" w14:textId="77777777" w:rsidR="00C56053" w:rsidRPr="006C634F" w:rsidRDefault="00C56053" w:rsidP="00DB6C66">
            <w:pPr>
              <w:ind w:left="0"/>
              <w:jc w:val="center"/>
              <w:rPr>
                <w:rFonts w:cs="Arial"/>
                <w:szCs w:val="28"/>
              </w:rPr>
            </w:pPr>
            <w:r w:rsidRPr="006C634F">
              <w:rPr>
                <w:rFonts w:cs="Arial"/>
                <w:szCs w:val="28"/>
              </w:rPr>
              <w:t>2,0</w:t>
            </w:r>
          </w:p>
        </w:tc>
      </w:tr>
      <w:tr w:rsidR="00C56053" w14:paraId="4D2A55A5" w14:textId="77777777" w:rsidTr="006C634F">
        <w:tc>
          <w:tcPr>
            <w:tcW w:w="4697" w:type="dxa"/>
            <w:shd w:val="clear" w:color="auto" w:fill="auto"/>
            <w:vAlign w:val="center"/>
          </w:tcPr>
          <w:p w14:paraId="6F3FB4BE" w14:textId="77777777" w:rsidR="00C56053" w:rsidRPr="006C634F" w:rsidRDefault="00C56053" w:rsidP="006C634F">
            <w:pPr>
              <w:ind w:left="0"/>
              <w:jc w:val="center"/>
              <w:rPr>
                <w:rFonts w:cs="Arial"/>
                <w:szCs w:val="28"/>
              </w:rPr>
            </w:pPr>
            <w:r w:rsidRPr="006C634F">
              <w:rPr>
                <w:rFonts w:cs="Arial"/>
                <w:szCs w:val="28"/>
              </w:rPr>
              <w:tab/>
              <w:t>Radieres</w:t>
            </w:r>
          </w:p>
        </w:tc>
        <w:tc>
          <w:tcPr>
            <w:tcW w:w="4697" w:type="dxa"/>
            <w:shd w:val="clear" w:color="auto" w:fill="auto"/>
            <w:vAlign w:val="center"/>
          </w:tcPr>
          <w:p w14:paraId="7A05D787" w14:textId="77777777" w:rsidR="00C56053" w:rsidRPr="006C634F" w:rsidRDefault="00C56053" w:rsidP="00DB6C66">
            <w:pPr>
              <w:ind w:left="0"/>
              <w:jc w:val="center"/>
              <w:rPr>
                <w:rFonts w:cs="Arial"/>
                <w:szCs w:val="28"/>
              </w:rPr>
            </w:pPr>
            <w:r w:rsidRPr="006C634F">
              <w:rPr>
                <w:rFonts w:cs="Arial"/>
                <w:szCs w:val="28"/>
              </w:rPr>
              <w:t>5,0</w:t>
            </w:r>
          </w:p>
        </w:tc>
      </w:tr>
    </w:tbl>
    <w:p w14:paraId="6C2481AA" w14:textId="77777777" w:rsidR="007C5F29" w:rsidRDefault="007C5F29" w:rsidP="007C5F29">
      <w:pPr>
        <w:rPr>
          <w:rFonts w:cs="Arial"/>
          <w:szCs w:val="28"/>
        </w:rPr>
      </w:pPr>
    </w:p>
    <w:p w14:paraId="4F8F5815" w14:textId="77777777" w:rsidR="007C5F29" w:rsidRPr="007C5F29" w:rsidRDefault="007C5F29" w:rsidP="00DA176A">
      <w:pPr>
        <w:pStyle w:val="Ttulo3"/>
      </w:pPr>
      <w:bookmarkStart w:id="22" w:name="_Toc49099824"/>
      <w:r w:rsidRPr="007C5F29">
        <w:t>Separación de las armaduras.</w:t>
      </w:r>
      <w:bookmarkEnd w:id="22"/>
    </w:p>
    <w:p w14:paraId="49330B40" w14:textId="77777777" w:rsidR="007C5F29" w:rsidRPr="007C5F29" w:rsidRDefault="007C5F29" w:rsidP="007C5F29">
      <w:pPr>
        <w:rPr>
          <w:rFonts w:cs="Arial"/>
          <w:szCs w:val="28"/>
        </w:rPr>
      </w:pPr>
    </w:p>
    <w:p w14:paraId="46436620" w14:textId="77777777" w:rsidR="007C5F29" w:rsidRPr="007C5F29" w:rsidRDefault="007C5F29" w:rsidP="00DA176A">
      <w:pPr>
        <w:pStyle w:val="Ttulo4"/>
      </w:pPr>
      <w:r w:rsidRPr="007C5F29">
        <w:t>La distancia libre entre barras paralelas no deberá ser inferior al diámetro</w:t>
      </w:r>
      <w:r w:rsidRPr="007C5F29">
        <w:tab/>
        <w:t xml:space="preserve">de las barras y, por lo menos, igual a 1 1/3 del tamaño del agregado </w:t>
      </w:r>
      <w:r w:rsidRPr="007C5F29">
        <w:tab/>
        <w:t xml:space="preserve">grueso. En todo caso, deberá cumplirse que el hormigonado de los </w:t>
      </w:r>
      <w:r w:rsidRPr="007C5F29">
        <w:tab/>
        <w:t xml:space="preserve">elementos estructurales se realice en forma de asegurar la debida </w:t>
      </w:r>
      <w:r w:rsidRPr="007C5F29">
        <w:tab/>
        <w:t xml:space="preserve">compactación del elemento y llenado completo de los vacíos entre </w:t>
      </w:r>
      <w:r w:rsidRPr="007C5F29">
        <w:tab/>
        <w:t>barras.</w:t>
      </w:r>
    </w:p>
    <w:p w14:paraId="22B1A53B" w14:textId="77777777" w:rsidR="007C5F29" w:rsidRPr="007C5F29" w:rsidRDefault="007C5F29" w:rsidP="007C5F29">
      <w:pPr>
        <w:rPr>
          <w:rFonts w:cs="Arial"/>
          <w:szCs w:val="28"/>
        </w:rPr>
      </w:pPr>
    </w:p>
    <w:p w14:paraId="141C867A" w14:textId="77777777" w:rsidR="007C5F29" w:rsidRPr="007C5F29" w:rsidRDefault="007C5F29" w:rsidP="00DA176A">
      <w:pPr>
        <w:pStyle w:val="Ttulo4"/>
      </w:pPr>
      <w:r w:rsidRPr="007C5F29">
        <w:tab/>
        <w:t>Cuando las armaduras en vigas sean colocadas en 2 o más capas, la</w:t>
      </w:r>
      <w:r w:rsidR="00DA176A">
        <w:t xml:space="preserve"> </w:t>
      </w:r>
      <w:r w:rsidRPr="007C5F29">
        <w:tab/>
        <w:t xml:space="preserve">distancia libre entre capas no será inferior a 2,5 cms. y las barras de la </w:t>
      </w:r>
      <w:r w:rsidRPr="007C5F29">
        <w:tab/>
        <w:t xml:space="preserve">capa superior deberán ser colocadas directamente encima de las barras </w:t>
      </w:r>
      <w:r w:rsidRPr="007C5F29">
        <w:tab/>
      </w:r>
      <w:r w:rsidRPr="007C5F29">
        <w:tab/>
        <w:t>de la capa inferior.</w:t>
      </w:r>
    </w:p>
    <w:p w14:paraId="255FB915" w14:textId="77777777" w:rsidR="007C5F29" w:rsidRPr="007C5F29" w:rsidRDefault="007C5F29" w:rsidP="007C5F29">
      <w:pPr>
        <w:rPr>
          <w:rFonts w:cs="Arial"/>
          <w:szCs w:val="28"/>
        </w:rPr>
      </w:pPr>
    </w:p>
    <w:p w14:paraId="644C2E66" w14:textId="14C62B1E" w:rsidR="007C5F29" w:rsidRDefault="007C5F29" w:rsidP="00DA176A">
      <w:pPr>
        <w:pStyle w:val="Ttulo4"/>
      </w:pPr>
      <w:r w:rsidRPr="007C5F29">
        <w:t>En pilares la distancia libre entre barras longitudinales no será inferior a 1 1/2 veces el diámetro de las barras, 1 1/2 al tamaño del agregado grueso y no menor a 3,5 cms.</w:t>
      </w:r>
    </w:p>
    <w:p w14:paraId="71A6D5F2" w14:textId="77777777" w:rsidR="007C5F29" w:rsidRPr="007C5F29" w:rsidRDefault="007C5F29" w:rsidP="00DA176A">
      <w:pPr>
        <w:pStyle w:val="Ttulo3"/>
      </w:pPr>
      <w:r w:rsidRPr="007C5F29">
        <w:tab/>
      </w:r>
      <w:bookmarkStart w:id="23" w:name="_Toc49099825"/>
      <w:r w:rsidRPr="007C5F29">
        <w:t>Ganchos, Anclajes y traslapos.</w:t>
      </w:r>
      <w:bookmarkEnd w:id="23"/>
    </w:p>
    <w:p w14:paraId="286AA186" w14:textId="77777777" w:rsidR="007C5F29" w:rsidRPr="007C5F29" w:rsidRDefault="007C5F29" w:rsidP="007C5F29">
      <w:pPr>
        <w:rPr>
          <w:rFonts w:cs="Arial"/>
          <w:szCs w:val="28"/>
        </w:rPr>
      </w:pPr>
    </w:p>
    <w:p w14:paraId="1DC347DB" w14:textId="77777777" w:rsidR="007C5F29" w:rsidRPr="007C5F29" w:rsidRDefault="00DA176A" w:rsidP="00DA176A">
      <w:pPr>
        <w:pStyle w:val="Ttulo4"/>
      </w:pPr>
      <w:r w:rsidRPr="007C5F29">
        <w:t>Según la posición de</w:t>
      </w:r>
      <w:r w:rsidR="007C5F29" w:rsidRPr="007C5F29">
        <w:t xml:space="preserve"> las </w:t>
      </w:r>
      <w:r w:rsidRPr="007C5F29">
        <w:t xml:space="preserve">barras </w:t>
      </w:r>
      <w:r w:rsidR="005D5E21" w:rsidRPr="007C5F29">
        <w:t xml:space="preserve">se </w:t>
      </w:r>
      <w:r w:rsidR="009752F4" w:rsidRPr="007C5F29">
        <w:t>distinguen dos</w:t>
      </w:r>
      <w:r w:rsidR="007C5F29" w:rsidRPr="007C5F29">
        <w:t xml:space="preserve"> grupos:</w:t>
      </w:r>
    </w:p>
    <w:p w14:paraId="67A85C8C" w14:textId="77777777" w:rsidR="007C5F29" w:rsidRPr="007C5F29" w:rsidRDefault="007C5F29" w:rsidP="007C5F29">
      <w:pPr>
        <w:rPr>
          <w:rFonts w:cs="Arial"/>
          <w:szCs w:val="28"/>
        </w:rPr>
      </w:pPr>
    </w:p>
    <w:p w14:paraId="40F34558" w14:textId="77777777" w:rsidR="007C5F29" w:rsidRPr="007C5F29" w:rsidRDefault="007C5F29" w:rsidP="00DA176A">
      <w:pPr>
        <w:pStyle w:val="Ttulo4"/>
      </w:pPr>
      <w:r w:rsidRPr="007C5F29">
        <w:tab/>
        <w:t xml:space="preserve">Grupo I: Barras con resaltes en posición vertical o inclinadas </w:t>
      </w:r>
      <w:r w:rsidR="00DA176A" w:rsidRPr="007C5F29">
        <w:t>hasta un</w:t>
      </w:r>
      <w:r w:rsidR="00E9020B">
        <w:t xml:space="preserve"> </w:t>
      </w:r>
      <w:r w:rsidRPr="007C5F29">
        <w:tab/>
        <w:t xml:space="preserve">máximo de 45° </w:t>
      </w:r>
      <w:r w:rsidR="00DA176A" w:rsidRPr="007C5F29">
        <w:t>con la</w:t>
      </w:r>
      <w:r w:rsidRPr="007C5F29">
        <w:t xml:space="preserve"> vertical y las barras horizontales ubicadas a no más </w:t>
      </w:r>
      <w:r w:rsidRPr="007C5F29">
        <w:tab/>
      </w:r>
      <w:r w:rsidRPr="007C5F29">
        <w:tab/>
        <w:t xml:space="preserve">de 25 cms. del plano inferior </w:t>
      </w:r>
      <w:r w:rsidR="00DA176A" w:rsidRPr="007C5F29">
        <w:t>del elemento</w:t>
      </w:r>
      <w:r w:rsidRPr="007C5F29">
        <w:t>.</w:t>
      </w:r>
    </w:p>
    <w:p w14:paraId="4FB81CAE" w14:textId="77777777" w:rsidR="007C5F29" w:rsidRPr="007C5F29" w:rsidRDefault="007C5F29" w:rsidP="007C5F29">
      <w:pPr>
        <w:rPr>
          <w:rFonts w:cs="Arial"/>
          <w:szCs w:val="28"/>
        </w:rPr>
      </w:pPr>
    </w:p>
    <w:p w14:paraId="653125A3" w14:textId="77777777" w:rsidR="007C5F29" w:rsidRPr="007C5F29" w:rsidRDefault="007C5F29" w:rsidP="00DA176A">
      <w:pPr>
        <w:pStyle w:val="Ttulo4"/>
      </w:pPr>
      <w:r w:rsidRPr="007C5F29">
        <w:tab/>
      </w:r>
      <w:r w:rsidRPr="007C5F29">
        <w:tab/>
        <w:t xml:space="preserve">Grupo II: Todas las demás barras y en especial las </w:t>
      </w:r>
      <w:r w:rsidR="00DA176A" w:rsidRPr="007C5F29">
        <w:t>horizontales ubicadas</w:t>
      </w:r>
      <w:r w:rsidRPr="007C5F29">
        <w:t xml:space="preserve"> a </w:t>
      </w:r>
      <w:r w:rsidRPr="007C5F29">
        <w:tab/>
      </w:r>
      <w:r w:rsidRPr="007C5F29">
        <w:tab/>
        <w:t>más de 25 cms.  Del plano inferior del elemento.</w:t>
      </w:r>
    </w:p>
    <w:p w14:paraId="297DC3AB" w14:textId="77777777" w:rsidR="007C5F29" w:rsidRPr="007C5F29" w:rsidRDefault="007C5F29" w:rsidP="007C5F29">
      <w:pPr>
        <w:rPr>
          <w:rFonts w:cs="Arial"/>
          <w:szCs w:val="28"/>
        </w:rPr>
      </w:pPr>
    </w:p>
    <w:p w14:paraId="58C84EB6" w14:textId="77777777" w:rsidR="007C5F29" w:rsidRDefault="00DA176A" w:rsidP="00DA176A">
      <w:pPr>
        <w:pStyle w:val="Ttulo4"/>
      </w:pPr>
      <w:r w:rsidRPr="007C5F29">
        <w:t>En barras</w:t>
      </w:r>
      <w:r w:rsidR="007C5F29" w:rsidRPr="007C5F29">
        <w:t xml:space="preserve"> con resalte los ganchos extremos estarán formados por 1/4 del </w:t>
      </w:r>
      <w:r w:rsidR="007C5F29" w:rsidRPr="007C5F29">
        <w:tab/>
      </w:r>
      <w:r w:rsidR="007C5F29" w:rsidRPr="007C5F29">
        <w:tab/>
        <w:t>círculo cuyo diámetro interior será:</w:t>
      </w:r>
    </w:p>
    <w:p w14:paraId="178082EC" w14:textId="77777777" w:rsidR="00DA176A" w:rsidRDefault="00DA176A" w:rsidP="00DA176A"/>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1"/>
        <w:gridCol w:w="3131"/>
        <w:gridCol w:w="3132"/>
      </w:tblGrid>
      <w:tr w:rsidR="00DA176A" w14:paraId="2B7BB9A1" w14:textId="77777777" w:rsidTr="006C634F">
        <w:tc>
          <w:tcPr>
            <w:tcW w:w="3131" w:type="dxa"/>
            <w:shd w:val="clear" w:color="auto" w:fill="auto"/>
          </w:tcPr>
          <w:p w14:paraId="382B534E" w14:textId="77777777" w:rsidR="00DA176A" w:rsidRDefault="00DA176A" w:rsidP="006C634F">
            <w:pPr>
              <w:ind w:left="0"/>
              <w:jc w:val="center"/>
            </w:pPr>
            <w:r w:rsidRPr="006C634F">
              <w:rPr>
                <w:rFonts w:cs="Arial"/>
                <w:szCs w:val="28"/>
              </w:rPr>
              <w:t>Grado del acero</w:t>
            </w:r>
          </w:p>
        </w:tc>
        <w:tc>
          <w:tcPr>
            <w:tcW w:w="3131" w:type="dxa"/>
            <w:shd w:val="clear" w:color="auto" w:fill="auto"/>
          </w:tcPr>
          <w:p w14:paraId="71279A52" w14:textId="5F389F2B" w:rsidR="00DA176A" w:rsidRDefault="00086837" w:rsidP="006C634F">
            <w:pPr>
              <w:ind w:left="0"/>
              <w:jc w:val="center"/>
            </w:pPr>
            <w:r w:rsidRPr="00086837">
              <w:rPr>
                <w:rFonts w:ascii="Symbol" w:hAnsi="Symbol"/>
              </w:rPr>
              <w:t></w:t>
            </w:r>
            <w:r w:rsidR="00DA176A" w:rsidRPr="006C634F">
              <w:rPr>
                <w:rFonts w:cs="Arial"/>
                <w:szCs w:val="28"/>
              </w:rPr>
              <w:t xml:space="preserve"> &lt; 10 mm.</w:t>
            </w:r>
          </w:p>
        </w:tc>
        <w:tc>
          <w:tcPr>
            <w:tcW w:w="3132" w:type="dxa"/>
            <w:shd w:val="clear" w:color="auto" w:fill="auto"/>
          </w:tcPr>
          <w:p w14:paraId="17582477" w14:textId="76D383CB" w:rsidR="00DA176A" w:rsidRDefault="00086837" w:rsidP="006C634F">
            <w:pPr>
              <w:ind w:left="0"/>
              <w:jc w:val="center"/>
            </w:pPr>
            <w:r w:rsidRPr="00086837">
              <w:rPr>
                <w:rFonts w:ascii="Symbol" w:hAnsi="Symbol"/>
              </w:rPr>
              <w:t></w:t>
            </w:r>
            <w:r w:rsidR="00DA176A" w:rsidRPr="006C634F">
              <w:rPr>
                <w:rFonts w:cs="Arial"/>
                <w:szCs w:val="28"/>
              </w:rPr>
              <w:t xml:space="preserve"> &gt; 10 mm.</w:t>
            </w:r>
          </w:p>
        </w:tc>
      </w:tr>
      <w:tr w:rsidR="00DA176A" w14:paraId="43F0CE0D" w14:textId="77777777" w:rsidTr="006C634F">
        <w:tc>
          <w:tcPr>
            <w:tcW w:w="3131" w:type="dxa"/>
            <w:shd w:val="clear" w:color="auto" w:fill="auto"/>
          </w:tcPr>
          <w:p w14:paraId="448D2B82" w14:textId="77777777" w:rsidR="00DA176A" w:rsidRDefault="00DA176A" w:rsidP="006C634F">
            <w:pPr>
              <w:ind w:left="0"/>
              <w:jc w:val="center"/>
            </w:pPr>
            <w:r w:rsidRPr="006C634F">
              <w:rPr>
                <w:rFonts w:cs="Arial"/>
                <w:szCs w:val="28"/>
              </w:rPr>
              <w:t>A 630- 420 H</w:t>
            </w:r>
          </w:p>
        </w:tc>
        <w:tc>
          <w:tcPr>
            <w:tcW w:w="3131" w:type="dxa"/>
            <w:shd w:val="clear" w:color="auto" w:fill="auto"/>
          </w:tcPr>
          <w:p w14:paraId="76CAE1C8" w14:textId="1D4E6E44" w:rsidR="00DA176A" w:rsidRDefault="00DA176A" w:rsidP="006C634F">
            <w:pPr>
              <w:ind w:left="0"/>
              <w:jc w:val="center"/>
            </w:pPr>
            <w:r w:rsidRPr="006C634F">
              <w:rPr>
                <w:rFonts w:cs="Arial"/>
                <w:szCs w:val="28"/>
              </w:rPr>
              <w:t xml:space="preserve">D= 5 </w:t>
            </w:r>
            <w:r w:rsidRPr="006C634F">
              <w:rPr>
                <w:rFonts w:cs="Arial"/>
                <w:szCs w:val="28"/>
              </w:rPr>
              <w:tab/>
            </w:r>
            <w:r w:rsidR="00086837" w:rsidRPr="00086837">
              <w:rPr>
                <w:rFonts w:ascii="Symbol" w:hAnsi="Symbol"/>
              </w:rPr>
              <w:t></w:t>
            </w:r>
          </w:p>
        </w:tc>
        <w:tc>
          <w:tcPr>
            <w:tcW w:w="3132" w:type="dxa"/>
            <w:shd w:val="clear" w:color="auto" w:fill="auto"/>
          </w:tcPr>
          <w:p w14:paraId="6044A167" w14:textId="58315867" w:rsidR="00DA176A" w:rsidRDefault="00DA176A" w:rsidP="006C634F">
            <w:pPr>
              <w:ind w:left="0"/>
              <w:jc w:val="center"/>
            </w:pPr>
            <w:r w:rsidRPr="006C634F">
              <w:rPr>
                <w:rFonts w:cs="Arial"/>
                <w:szCs w:val="28"/>
              </w:rPr>
              <w:t xml:space="preserve">D= 7 </w:t>
            </w:r>
            <w:r w:rsidRPr="006C634F">
              <w:rPr>
                <w:rFonts w:cs="Arial"/>
                <w:szCs w:val="28"/>
              </w:rPr>
              <w:tab/>
            </w:r>
            <w:r w:rsidR="00086837" w:rsidRPr="00086837">
              <w:rPr>
                <w:rFonts w:ascii="Symbol" w:hAnsi="Symbol"/>
              </w:rPr>
              <w:t></w:t>
            </w:r>
          </w:p>
        </w:tc>
      </w:tr>
    </w:tbl>
    <w:p w14:paraId="081D9634" w14:textId="77777777" w:rsidR="00DA176A" w:rsidRPr="00DA176A" w:rsidRDefault="00DA176A" w:rsidP="00DA176A"/>
    <w:p w14:paraId="7217F552" w14:textId="77777777" w:rsidR="007C5F29" w:rsidRPr="007C5F29" w:rsidRDefault="007C5F29" w:rsidP="007C5F29">
      <w:pPr>
        <w:rPr>
          <w:rFonts w:cs="Arial"/>
          <w:szCs w:val="28"/>
        </w:rPr>
      </w:pPr>
    </w:p>
    <w:p w14:paraId="1C2B3FFB" w14:textId="77777777" w:rsidR="007C5F29" w:rsidRPr="007C5F29" w:rsidRDefault="007C5F29" w:rsidP="00DA176A">
      <w:pPr>
        <w:pStyle w:val="Ttulo4"/>
      </w:pPr>
      <w:r w:rsidRPr="007C5F29">
        <w:tab/>
        <w:t xml:space="preserve">Las uniones entre barras serán por </w:t>
      </w:r>
      <w:r w:rsidR="006B3466" w:rsidRPr="007C5F29">
        <w:t>simples traslapos</w:t>
      </w:r>
      <w:r w:rsidRPr="007C5F29">
        <w:t xml:space="preserve">, con la longitud </w:t>
      </w:r>
      <w:r w:rsidRPr="007C5F29">
        <w:tab/>
        <w:t xml:space="preserve">indicada en los planos del proyecto. En todo caso se debe respetar la </w:t>
      </w:r>
      <w:r w:rsidRPr="007C5F29">
        <w:tab/>
        <w:t>Norma ACI 318 (Cap. 12).</w:t>
      </w:r>
    </w:p>
    <w:p w14:paraId="424236F5" w14:textId="77777777" w:rsidR="007C5F29" w:rsidRPr="007C5F29" w:rsidRDefault="007C5F29" w:rsidP="007C5F29">
      <w:pPr>
        <w:rPr>
          <w:rFonts w:cs="Arial"/>
          <w:szCs w:val="28"/>
        </w:rPr>
      </w:pPr>
    </w:p>
    <w:p w14:paraId="01432661" w14:textId="2EA18FD4" w:rsidR="007C5F29" w:rsidRPr="007C5F29" w:rsidRDefault="007C5F29" w:rsidP="00DA176A">
      <w:pPr>
        <w:pStyle w:val="Ttulo4"/>
      </w:pPr>
      <w:r w:rsidRPr="007C5F29">
        <w:tab/>
        <w:t>Las longitudes de traslapos mínimos "</w:t>
      </w:r>
      <w:proofErr w:type="spellStart"/>
      <w:r w:rsidRPr="007C5F29">
        <w:t>Lt</w:t>
      </w:r>
      <w:proofErr w:type="spellEnd"/>
      <w:r w:rsidR="00E9020B" w:rsidRPr="007C5F29">
        <w:t>”, serán para</w:t>
      </w:r>
      <w:r w:rsidRPr="007C5F29">
        <w:t xml:space="preserve"> el Grupo I, de 40 </w:t>
      </w:r>
      <w:r w:rsidR="00086837" w:rsidRPr="00086837">
        <w:rPr>
          <w:rFonts w:ascii="Symbol" w:hAnsi="Symbol"/>
        </w:rPr>
        <w:t></w:t>
      </w:r>
      <w:r w:rsidRPr="007C5F29">
        <w:t xml:space="preserve"> + </w:t>
      </w:r>
      <w:r w:rsidRPr="007C5F29">
        <w:tab/>
        <w:t xml:space="preserve">10 cm. para barras verticales y, para el Grupo II, 60 </w:t>
      </w:r>
      <w:r w:rsidR="00086837" w:rsidRPr="00086837">
        <w:rPr>
          <w:rFonts w:ascii="Symbol" w:hAnsi="Symbol"/>
        </w:rPr>
        <w:t></w:t>
      </w:r>
      <w:r w:rsidRPr="007C5F29">
        <w:t xml:space="preserve"> + 10 cm.   </w:t>
      </w:r>
      <w:r w:rsidR="00E9020B" w:rsidRPr="007C5F29">
        <w:t xml:space="preserve">Para </w:t>
      </w:r>
      <w:r w:rsidR="00E9020B" w:rsidRPr="007C5F29">
        <w:tab/>
      </w:r>
      <w:r w:rsidRPr="007C5F29">
        <w:tab/>
        <w:t>barras horizontales, pero en ningún caso inferior a 30 cm.</w:t>
      </w:r>
    </w:p>
    <w:p w14:paraId="082414C2" w14:textId="77777777" w:rsidR="007C5F29" w:rsidRPr="007C5F29" w:rsidRDefault="007C5F29" w:rsidP="007C5F29">
      <w:pPr>
        <w:rPr>
          <w:rFonts w:cs="Arial"/>
          <w:szCs w:val="28"/>
        </w:rPr>
      </w:pPr>
    </w:p>
    <w:p w14:paraId="6B3D0ED2" w14:textId="77777777" w:rsidR="007C5F29" w:rsidRPr="007C5F29" w:rsidRDefault="005D5E21" w:rsidP="005D5E21">
      <w:pPr>
        <w:pStyle w:val="Ttulo4"/>
      </w:pPr>
      <w:r w:rsidRPr="007C5F29">
        <w:t>Si las</w:t>
      </w:r>
      <w:r w:rsidR="007C5F29" w:rsidRPr="007C5F29">
        <w:t xml:space="preserve"> barras se disponen con ganchos terminales según B.2.4.2. Se permite </w:t>
      </w:r>
      <w:r w:rsidR="007C5F29" w:rsidRPr="007C5F29">
        <w:tab/>
      </w:r>
      <w:r w:rsidR="007C5F29" w:rsidRPr="007C5F29">
        <w:tab/>
        <w:t xml:space="preserve">reducir la longitud de anclaje </w:t>
      </w:r>
      <w:proofErr w:type="spellStart"/>
      <w:r w:rsidR="007C5F29" w:rsidRPr="007C5F29">
        <w:t>Lt</w:t>
      </w:r>
      <w:proofErr w:type="spellEnd"/>
      <w:r w:rsidR="007C5F29" w:rsidRPr="007C5F29">
        <w:t xml:space="preserve"> + 10 cm. en </w:t>
      </w:r>
      <w:proofErr w:type="spellStart"/>
      <w:r w:rsidR="007C5F29" w:rsidRPr="007C5F29">
        <w:t>Lt</w:t>
      </w:r>
      <w:proofErr w:type="spellEnd"/>
      <w:r w:rsidR="007C5F29" w:rsidRPr="007C5F29">
        <w:t>/3.</w:t>
      </w:r>
    </w:p>
    <w:p w14:paraId="206E8A69" w14:textId="77777777" w:rsidR="007C5F29" w:rsidRPr="007C5F29" w:rsidRDefault="007C5F29" w:rsidP="007C5F29">
      <w:pPr>
        <w:rPr>
          <w:rFonts w:cs="Arial"/>
          <w:szCs w:val="28"/>
        </w:rPr>
      </w:pPr>
    </w:p>
    <w:p w14:paraId="4BC0A09B" w14:textId="77777777" w:rsidR="007C5F29" w:rsidRPr="007C5F29" w:rsidRDefault="007C5F29" w:rsidP="005D5E21">
      <w:pPr>
        <w:pStyle w:val="Ttulo4"/>
      </w:pPr>
      <w:r w:rsidRPr="007C5F29">
        <w:t>Se clasifican en "Grupo I" las siguientes armaduras:</w:t>
      </w:r>
    </w:p>
    <w:p w14:paraId="37DE3892" w14:textId="77777777" w:rsidR="007C5F29" w:rsidRPr="007C5F29" w:rsidRDefault="007C5F29" w:rsidP="007C5F29">
      <w:pPr>
        <w:rPr>
          <w:rFonts w:cs="Arial"/>
          <w:szCs w:val="28"/>
        </w:rPr>
      </w:pPr>
    </w:p>
    <w:p w14:paraId="632CFFD8" w14:textId="77777777" w:rsidR="007C5F29" w:rsidRPr="005D5E21" w:rsidRDefault="007C5F29" w:rsidP="007C5F29">
      <w:pPr>
        <w:rPr>
          <w:rFonts w:cs="Arial"/>
          <w:sz w:val="22"/>
          <w:szCs w:val="22"/>
        </w:rPr>
      </w:pPr>
      <w:r w:rsidRPr="007C5F29">
        <w:rPr>
          <w:rFonts w:cs="Arial"/>
          <w:szCs w:val="28"/>
        </w:rPr>
        <w:tab/>
      </w:r>
      <w:r w:rsidRPr="005D5E21">
        <w:rPr>
          <w:rFonts w:cs="Arial"/>
          <w:sz w:val="22"/>
          <w:szCs w:val="22"/>
        </w:rPr>
        <w:t>Armaduras verticales de muros (mallas).</w:t>
      </w:r>
    </w:p>
    <w:p w14:paraId="505FF442" w14:textId="77777777" w:rsidR="007C5F29" w:rsidRPr="005D5E21" w:rsidRDefault="007C5F29" w:rsidP="007C5F29">
      <w:pPr>
        <w:rPr>
          <w:rFonts w:cs="Arial"/>
          <w:sz w:val="22"/>
          <w:szCs w:val="22"/>
        </w:rPr>
      </w:pPr>
    </w:p>
    <w:p w14:paraId="0C2A6C4F" w14:textId="77777777" w:rsidR="007C5F29" w:rsidRPr="005D5E21" w:rsidRDefault="007C5F29" w:rsidP="007C5F29">
      <w:pPr>
        <w:rPr>
          <w:rFonts w:cs="Arial"/>
          <w:sz w:val="22"/>
          <w:szCs w:val="22"/>
        </w:rPr>
      </w:pPr>
      <w:r w:rsidRPr="005D5E21">
        <w:rPr>
          <w:rFonts w:cs="Arial"/>
          <w:sz w:val="22"/>
          <w:szCs w:val="22"/>
        </w:rPr>
        <w:tab/>
        <w:t>Armaduras inferiores de vigas.</w:t>
      </w:r>
    </w:p>
    <w:p w14:paraId="5289CE7E" w14:textId="77777777" w:rsidR="007C5F29" w:rsidRPr="005D5E21" w:rsidRDefault="007C5F29" w:rsidP="007C5F29">
      <w:pPr>
        <w:rPr>
          <w:rFonts w:cs="Arial"/>
          <w:sz w:val="22"/>
          <w:szCs w:val="22"/>
        </w:rPr>
      </w:pPr>
    </w:p>
    <w:p w14:paraId="0BC38FAB" w14:textId="77777777" w:rsidR="007C5F29" w:rsidRPr="005D5E21" w:rsidRDefault="007C5F29" w:rsidP="007C5F29">
      <w:pPr>
        <w:rPr>
          <w:rFonts w:cs="Arial"/>
          <w:sz w:val="22"/>
          <w:szCs w:val="22"/>
        </w:rPr>
      </w:pPr>
      <w:r w:rsidRPr="005D5E21">
        <w:rPr>
          <w:rFonts w:cs="Arial"/>
          <w:sz w:val="22"/>
          <w:szCs w:val="22"/>
        </w:rPr>
        <w:tab/>
      </w:r>
      <w:r w:rsidR="005D5E21" w:rsidRPr="005D5E21">
        <w:rPr>
          <w:rFonts w:cs="Arial"/>
          <w:sz w:val="22"/>
          <w:szCs w:val="22"/>
        </w:rPr>
        <w:t xml:space="preserve">Armaduras </w:t>
      </w:r>
      <w:r w:rsidR="009752F4" w:rsidRPr="005D5E21">
        <w:rPr>
          <w:rFonts w:cs="Arial"/>
          <w:sz w:val="22"/>
          <w:szCs w:val="22"/>
        </w:rPr>
        <w:t>inclinadas hasta</w:t>
      </w:r>
      <w:r w:rsidRPr="005D5E21">
        <w:rPr>
          <w:rFonts w:cs="Arial"/>
          <w:sz w:val="22"/>
          <w:szCs w:val="22"/>
        </w:rPr>
        <w:t xml:space="preserve"> un máximo de 45º con  la  vertical.</w:t>
      </w:r>
    </w:p>
    <w:p w14:paraId="76DF08FC" w14:textId="77777777" w:rsidR="00E755C2" w:rsidRPr="007C5F29" w:rsidRDefault="00E755C2" w:rsidP="007C5F29">
      <w:pPr>
        <w:rPr>
          <w:rFonts w:cs="Arial"/>
          <w:szCs w:val="28"/>
        </w:rPr>
      </w:pPr>
    </w:p>
    <w:p w14:paraId="65689665" w14:textId="77777777" w:rsidR="007C5F29" w:rsidRPr="007C5F29" w:rsidRDefault="007C5F29" w:rsidP="005D5E21">
      <w:pPr>
        <w:pStyle w:val="Ttulo4"/>
      </w:pPr>
      <w:r w:rsidRPr="007C5F29">
        <w:t>Se clasifican en "Grupo II" las siguientes armaduras:</w:t>
      </w:r>
    </w:p>
    <w:p w14:paraId="785E7B6D" w14:textId="77777777" w:rsidR="007C5F29" w:rsidRPr="007C5F29" w:rsidRDefault="007C5F29" w:rsidP="007C5F29">
      <w:pPr>
        <w:rPr>
          <w:rFonts w:cs="Arial"/>
          <w:szCs w:val="28"/>
        </w:rPr>
      </w:pPr>
    </w:p>
    <w:p w14:paraId="5BB20386" w14:textId="77777777" w:rsidR="007C5F29" w:rsidRPr="007C5F29" w:rsidRDefault="007C5F29" w:rsidP="007C5F29">
      <w:pPr>
        <w:rPr>
          <w:rFonts w:cs="Arial"/>
          <w:szCs w:val="28"/>
        </w:rPr>
      </w:pPr>
      <w:r w:rsidRPr="007C5F29">
        <w:rPr>
          <w:rFonts w:cs="Arial"/>
          <w:szCs w:val="28"/>
        </w:rPr>
        <w:tab/>
        <w:t>Armaduras verticales de borde de muros.</w:t>
      </w:r>
    </w:p>
    <w:p w14:paraId="573E207E" w14:textId="77777777" w:rsidR="007C5F29" w:rsidRPr="007C5F29" w:rsidRDefault="007C5F29" w:rsidP="007C5F29">
      <w:pPr>
        <w:rPr>
          <w:rFonts w:cs="Arial"/>
          <w:szCs w:val="28"/>
        </w:rPr>
      </w:pPr>
    </w:p>
    <w:p w14:paraId="0571626F" w14:textId="77777777" w:rsidR="007C5F29" w:rsidRPr="007C5F29" w:rsidRDefault="007C5F29" w:rsidP="007C5F29">
      <w:pPr>
        <w:rPr>
          <w:rFonts w:cs="Arial"/>
          <w:szCs w:val="28"/>
        </w:rPr>
      </w:pPr>
      <w:r w:rsidRPr="007C5F29">
        <w:rPr>
          <w:rFonts w:cs="Arial"/>
          <w:szCs w:val="28"/>
        </w:rPr>
        <w:tab/>
        <w:t>Armaduras verticales de pilares.</w:t>
      </w:r>
    </w:p>
    <w:p w14:paraId="69D9FBF0" w14:textId="77777777" w:rsidR="007C5F29" w:rsidRPr="007C5F29" w:rsidRDefault="007C5F29" w:rsidP="007C5F29">
      <w:pPr>
        <w:rPr>
          <w:rFonts w:cs="Arial"/>
          <w:szCs w:val="28"/>
        </w:rPr>
      </w:pPr>
    </w:p>
    <w:p w14:paraId="6AA30831" w14:textId="77777777" w:rsidR="007C5F29" w:rsidRPr="007C5F29" w:rsidRDefault="007C5F29" w:rsidP="007C5F29">
      <w:pPr>
        <w:rPr>
          <w:rFonts w:cs="Arial"/>
          <w:szCs w:val="28"/>
        </w:rPr>
      </w:pPr>
      <w:r w:rsidRPr="007C5F29">
        <w:rPr>
          <w:rFonts w:cs="Arial"/>
          <w:szCs w:val="28"/>
        </w:rPr>
        <w:tab/>
        <w:t>Armaduras superiores de muros (mallas).</w:t>
      </w:r>
    </w:p>
    <w:p w14:paraId="0308D375" w14:textId="52E31B0E" w:rsidR="007C5F29" w:rsidRPr="007C5F29" w:rsidRDefault="007C5F29" w:rsidP="00EC39E3">
      <w:pPr>
        <w:pStyle w:val="Ttulo3"/>
      </w:pPr>
      <w:bookmarkStart w:id="24" w:name="_Toc49099826"/>
      <w:r w:rsidRPr="007C5F29">
        <w:t>Unión de las armaduras</w:t>
      </w:r>
      <w:bookmarkEnd w:id="24"/>
      <w:r w:rsidR="0091276E">
        <w:t>.</w:t>
      </w:r>
    </w:p>
    <w:p w14:paraId="04A4D9D8" w14:textId="77777777" w:rsidR="007C5F29" w:rsidRPr="007C5F29" w:rsidRDefault="007C5F29" w:rsidP="007C5F29">
      <w:pPr>
        <w:rPr>
          <w:rFonts w:cs="Arial"/>
          <w:szCs w:val="28"/>
        </w:rPr>
      </w:pPr>
    </w:p>
    <w:p w14:paraId="4345D8A3" w14:textId="77777777" w:rsidR="007C5F29" w:rsidRPr="007C5F29" w:rsidRDefault="007C5F29" w:rsidP="009752F4">
      <w:pPr>
        <w:pStyle w:val="Ttulo4"/>
      </w:pPr>
      <w:r w:rsidRPr="007C5F29">
        <w:t xml:space="preserve">En general, se consultan en el proyecto uniones de las barras por simple </w:t>
      </w:r>
      <w:r w:rsidRPr="007C5F29">
        <w:tab/>
        <w:t xml:space="preserve">traslapo. No podrán usarse uniones soldadas o dispositivos mecánicos de </w:t>
      </w:r>
      <w:r w:rsidRPr="007C5F29">
        <w:tab/>
        <w:t>unión.</w:t>
      </w:r>
    </w:p>
    <w:p w14:paraId="6994B347" w14:textId="77777777" w:rsidR="007C5F29" w:rsidRPr="007C5F29" w:rsidRDefault="007C5F29" w:rsidP="007C5F29">
      <w:pPr>
        <w:rPr>
          <w:rFonts w:cs="Arial"/>
          <w:szCs w:val="28"/>
        </w:rPr>
      </w:pPr>
    </w:p>
    <w:p w14:paraId="08AEA60E" w14:textId="254A2599" w:rsidR="007C5F29" w:rsidRPr="007C5F29" w:rsidRDefault="009752F4" w:rsidP="009752F4">
      <w:pPr>
        <w:pStyle w:val="Ttulo4"/>
      </w:pPr>
      <w:r w:rsidRPr="007C5F29">
        <w:t>Las uniones</w:t>
      </w:r>
      <w:r w:rsidR="007C5F29" w:rsidRPr="007C5F29">
        <w:t xml:space="preserve"> por traslapo se harán en un largo </w:t>
      </w:r>
      <w:proofErr w:type="spellStart"/>
      <w:r w:rsidR="007C5F29" w:rsidRPr="007C5F29">
        <w:t>Lt</w:t>
      </w:r>
      <w:proofErr w:type="spellEnd"/>
      <w:r w:rsidR="007C5F29" w:rsidRPr="007C5F29">
        <w:t xml:space="preserve"> +</w:t>
      </w:r>
      <w:r w:rsidR="004E5104">
        <w:t xml:space="preserve"> 10 cm (ref.B.2.4.4 y </w:t>
      </w:r>
      <w:r w:rsidR="004E5104">
        <w:tab/>
        <w:t>B.2.4.5) a excepción de lo señalado en planos estructurales, en cuyo caso será el de mayor longitud</w:t>
      </w:r>
    </w:p>
    <w:p w14:paraId="2F2512D8" w14:textId="77777777" w:rsidR="007C5F29" w:rsidRPr="007C5F29" w:rsidRDefault="007C5F29" w:rsidP="007C5F29">
      <w:pPr>
        <w:rPr>
          <w:rFonts w:cs="Arial"/>
          <w:szCs w:val="28"/>
        </w:rPr>
      </w:pPr>
    </w:p>
    <w:p w14:paraId="3C50C54E" w14:textId="77777777" w:rsidR="007C5F29" w:rsidRPr="007C5F29" w:rsidRDefault="007C5F29" w:rsidP="009752F4">
      <w:pPr>
        <w:pStyle w:val="Ttulo4"/>
      </w:pPr>
      <w:r w:rsidRPr="007C5F29">
        <w:tab/>
      </w:r>
      <w:r w:rsidR="009752F4" w:rsidRPr="007C5F29">
        <w:t xml:space="preserve">La </w:t>
      </w:r>
      <w:r w:rsidR="00A55C7A" w:rsidRPr="007C5F29">
        <w:t>longitud de traslapo “</w:t>
      </w:r>
      <w:r w:rsidRPr="007C5F29">
        <w:t>L</w:t>
      </w:r>
      <w:r w:rsidR="00E9020B" w:rsidRPr="007C5F29">
        <w:t>”, no</w:t>
      </w:r>
      <w:r w:rsidRPr="007C5F29">
        <w:t xml:space="preserve"> podrá </w:t>
      </w:r>
      <w:r w:rsidR="002F612B" w:rsidRPr="007C5F29">
        <w:t>ser inferior</w:t>
      </w:r>
      <w:r w:rsidRPr="007C5F29">
        <w:t xml:space="preserve"> a 30 cm.</w:t>
      </w:r>
    </w:p>
    <w:p w14:paraId="01AE1D34" w14:textId="77777777" w:rsidR="007C5F29" w:rsidRPr="007C5F29" w:rsidRDefault="007C5F29" w:rsidP="007C5F29">
      <w:pPr>
        <w:rPr>
          <w:rFonts w:cs="Arial"/>
          <w:szCs w:val="28"/>
        </w:rPr>
      </w:pPr>
    </w:p>
    <w:p w14:paraId="0FA2FB88" w14:textId="77777777" w:rsidR="007C5F29" w:rsidRPr="007C5F29" w:rsidRDefault="007C5F29" w:rsidP="00A55C7A">
      <w:pPr>
        <w:pStyle w:val="Ttulo4"/>
      </w:pPr>
      <w:r w:rsidRPr="007C5F29">
        <w:t xml:space="preserve">En lo posible en las barras que constituyen las </w:t>
      </w:r>
      <w:r w:rsidR="00A55C7A" w:rsidRPr="007C5F29">
        <w:t>armaduras longitudinales</w:t>
      </w:r>
      <w:r w:rsidRPr="007C5F29">
        <w:tab/>
        <w:t xml:space="preserve">principales no se realizarán empalmes. Lo dicho se tendrá especialmente </w:t>
      </w:r>
      <w:r w:rsidRPr="007C5F29">
        <w:tab/>
      </w:r>
      <w:r w:rsidRPr="007C5F29">
        <w:tab/>
        <w:t xml:space="preserve">en cuenta cuando se trate de barras sometidas </w:t>
      </w:r>
      <w:r w:rsidR="00A55C7A" w:rsidRPr="007C5F29">
        <w:t>a esfuerzos de</w:t>
      </w:r>
      <w:r w:rsidRPr="007C5F29">
        <w:t xml:space="preserve"> tracción.</w:t>
      </w:r>
    </w:p>
    <w:p w14:paraId="7A984741" w14:textId="77777777" w:rsidR="007C5F29" w:rsidRPr="007C5F29" w:rsidRDefault="007C5F29" w:rsidP="007C5F29">
      <w:pPr>
        <w:rPr>
          <w:rFonts w:cs="Arial"/>
          <w:szCs w:val="28"/>
        </w:rPr>
      </w:pPr>
    </w:p>
    <w:p w14:paraId="3EF277F5" w14:textId="77777777" w:rsidR="007C5F29" w:rsidRPr="007C5F29" w:rsidRDefault="007C5F29" w:rsidP="00A55C7A">
      <w:pPr>
        <w:pStyle w:val="Ttulo4"/>
      </w:pPr>
      <w:r w:rsidRPr="007C5F29">
        <w:t xml:space="preserve">Si lo establecido en B.2.5.4 resultara imposible de cumplir, los empalmes se </w:t>
      </w:r>
      <w:r w:rsidRPr="007C5F29">
        <w:tab/>
        <w:t xml:space="preserve">ubicarán en aquellos lugares en que las barras tengan las solicitaciones </w:t>
      </w:r>
      <w:r w:rsidRPr="007C5F29">
        <w:tab/>
        <w:t>mínimas.</w:t>
      </w:r>
    </w:p>
    <w:p w14:paraId="76F0C8D8" w14:textId="77777777" w:rsidR="007C5F29" w:rsidRPr="007C5F29" w:rsidRDefault="007C5F29" w:rsidP="007C5F29">
      <w:pPr>
        <w:rPr>
          <w:rFonts w:cs="Arial"/>
          <w:szCs w:val="28"/>
        </w:rPr>
      </w:pPr>
    </w:p>
    <w:p w14:paraId="0E55F451" w14:textId="77777777" w:rsidR="007C5F29" w:rsidRPr="007C5F29" w:rsidRDefault="007C5F29" w:rsidP="00A55C7A">
      <w:pPr>
        <w:pStyle w:val="Ttulo4"/>
      </w:pPr>
      <w:r w:rsidRPr="007C5F29">
        <w:lastRenderedPageBreak/>
        <w:t xml:space="preserve">En las armaduras superiores de vigas, los empalmes se harán dentro del 1/2 </w:t>
      </w:r>
      <w:r w:rsidRPr="007C5F29">
        <w:tab/>
        <w:t>central de la luz de la viga.</w:t>
      </w:r>
    </w:p>
    <w:p w14:paraId="128A85FE" w14:textId="77777777" w:rsidR="007C5F29" w:rsidRPr="007C5F29" w:rsidRDefault="007C5F29" w:rsidP="007C5F29">
      <w:pPr>
        <w:rPr>
          <w:rFonts w:cs="Arial"/>
          <w:szCs w:val="28"/>
        </w:rPr>
      </w:pPr>
    </w:p>
    <w:p w14:paraId="67432E73" w14:textId="77777777" w:rsidR="007C5F29" w:rsidRDefault="007C5F29" w:rsidP="00A55C7A">
      <w:pPr>
        <w:pStyle w:val="Ttulo4"/>
      </w:pPr>
      <w:r w:rsidRPr="007C5F29">
        <w:tab/>
        <w:t xml:space="preserve">En las armaduras inferiores de </w:t>
      </w:r>
      <w:r w:rsidR="00A55C7A" w:rsidRPr="007C5F29">
        <w:t>viga, los</w:t>
      </w:r>
      <w:r w:rsidRPr="007C5F29">
        <w:t xml:space="preserve"> </w:t>
      </w:r>
      <w:r w:rsidR="00A55C7A" w:rsidRPr="007C5F29">
        <w:t>empalmes se</w:t>
      </w:r>
      <w:r w:rsidRPr="007C5F29">
        <w:t xml:space="preserve"> harán dentro del 1/5 </w:t>
      </w:r>
      <w:r w:rsidRPr="007C5F29">
        <w:tab/>
        <w:t xml:space="preserve">de la luz de la viga, medido </w:t>
      </w:r>
      <w:r w:rsidR="00E9020B" w:rsidRPr="007C5F29">
        <w:t>desde los</w:t>
      </w:r>
      <w:r w:rsidRPr="007C5F29">
        <w:t xml:space="preserve"> apoyos.</w:t>
      </w:r>
    </w:p>
    <w:p w14:paraId="1759CF11" w14:textId="77777777" w:rsidR="00A55C7A" w:rsidRPr="00A55C7A" w:rsidRDefault="00A55C7A" w:rsidP="00A55C7A"/>
    <w:p w14:paraId="6B69781E" w14:textId="77777777" w:rsidR="007C5F29" w:rsidRPr="007C5F29" w:rsidRDefault="007C5F29" w:rsidP="00A55C7A">
      <w:pPr>
        <w:pStyle w:val="Ttulo4"/>
      </w:pPr>
      <w:r w:rsidRPr="007C5F29">
        <w:tab/>
        <w:t xml:space="preserve">No se admitirán empalmes en las partes dobladas </w:t>
      </w:r>
      <w:r w:rsidR="00A55C7A" w:rsidRPr="007C5F29">
        <w:t>de las barras</w:t>
      </w:r>
      <w:r w:rsidRPr="007C5F29">
        <w:t>.</w:t>
      </w:r>
    </w:p>
    <w:p w14:paraId="483218E6" w14:textId="77777777" w:rsidR="007C5F29" w:rsidRPr="007C5F29" w:rsidRDefault="007C5F29" w:rsidP="007C5F29">
      <w:pPr>
        <w:rPr>
          <w:rFonts w:cs="Arial"/>
          <w:szCs w:val="28"/>
        </w:rPr>
      </w:pPr>
    </w:p>
    <w:p w14:paraId="44F20F17" w14:textId="77777777" w:rsidR="007C5F29" w:rsidRPr="007C5F29" w:rsidRDefault="007C5F29" w:rsidP="00A55C7A">
      <w:pPr>
        <w:pStyle w:val="Ttulo4"/>
      </w:pPr>
      <w:r w:rsidRPr="007C5F29">
        <w:tab/>
        <w:t>En una misma sección del elemento estructural sólo podrá haber un 50 %</w:t>
      </w:r>
      <w:r w:rsidRPr="007C5F29">
        <w:tab/>
        <w:t>de las barras empalmadas.</w:t>
      </w:r>
    </w:p>
    <w:p w14:paraId="1539AF8A" w14:textId="77777777" w:rsidR="007C5F29" w:rsidRPr="007C5F29" w:rsidRDefault="007C5F29" w:rsidP="007C5F29">
      <w:pPr>
        <w:rPr>
          <w:rFonts w:cs="Arial"/>
          <w:szCs w:val="28"/>
        </w:rPr>
      </w:pPr>
    </w:p>
    <w:p w14:paraId="610FEDDD" w14:textId="77777777" w:rsidR="007C5F29" w:rsidRPr="007C5F29" w:rsidRDefault="007C5F29" w:rsidP="00A55C7A">
      <w:pPr>
        <w:pStyle w:val="Ttulo4"/>
      </w:pPr>
      <w:r w:rsidRPr="007C5F29">
        <w:t xml:space="preserve">Los empalmes se distribuirán de manera alternada a lo largo del </w:t>
      </w:r>
      <w:r w:rsidRPr="007C5F29">
        <w:tab/>
        <w:t>elemento estructural.</w:t>
      </w:r>
    </w:p>
    <w:p w14:paraId="3B2521FC" w14:textId="77777777" w:rsidR="007C5F29" w:rsidRPr="007C5F29" w:rsidRDefault="007C5F29" w:rsidP="007C5F29">
      <w:pPr>
        <w:rPr>
          <w:rFonts w:cs="Arial"/>
          <w:szCs w:val="28"/>
        </w:rPr>
      </w:pPr>
    </w:p>
    <w:p w14:paraId="1A958D33" w14:textId="77777777" w:rsidR="007C5F29" w:rsidRPr="007C5F29" w:rsidRDefault="007C5F29" w:rsidP="00A55C7A">
      <w:pPr>
        <w:pStyle w:val="Ttulo4"/>
      </w:pPr>
      <w:r w:rsidRPr="007C5F29">
        <w:t xml:space="preserve">Los extremos de las barras se colocarán en contacto directo en toda la </w:t>
      </w:r>
      <w:r w:rsidRPr="007C5F29">
        <w:tab/>
        <w:t xml:space="preserve">longitud del empalme. Dichos extremos podrán disponerse uno sobre el </w:t>
      </w:r>
      <w:r w:rsidRPr="007C5F29">
        <w:tab/>
        <w:t>otro, o en cualquier otra forma que facilite la ejecución de un buen</w:t>
      </w:r>
      <w:r w:rsidRPr="007C5F29">
        <w:tab/>
        <w:t>hormigonado alrededor de la longitud de superposición.</w:t>
      </w:r>
    </w:p>
    <w:p w14:paraId="7656B065" w14:textId="77777777" w:rsidR="007C5F29" w:rsidRPr="007C5F29" w:rsidRDefault="007C5F29" w:rsidP="007C5F29">
      <w:pPr>
        <w:rPr>
          <w:rFonts w:cs="Arial"/>
          <w:szCs w:val="28"/>
        </w:rPr>
      </w:pPr>
    </w:p>
    <w:p w14:paraId="76BA0ED8" w14:textId="77777777" w:rsidR="007C5F29" w:rsidRDefault="00A55C7A" w:rsidP="00A55C7A">
      <w:pPr>
        <w:pStyle w:val="Ttulo4"/>
      </w:pPr>
      <w:r w:rsidRPr="007C5F29">
        <w:t>El espesor</w:t>
      </w:r>
      <w:r w:rsidR="007C5F29" w:rsidRPr="007C5F29">
        <w:t xml:space="preserve"> del hormigón alrededor del empalme será menor de 2 </w:t>
      </w:r>
      <w:r w:rsidR="00EC39E3">
        <w:t>Ф</w:t>
      </w:r>
      <w:r w:rsidR="007C5F29" w:rsidRPr="007C5F29">
        <w:t xml:space="preserve"> </w:t>
      </w:r>
      <w:proofErr w:type="spellStart"/>
      <w:r w:rsidR="007C5F29" w:rsidRPr="007C5F29">
        <w:t>ó</w:t>
      </w:r>
      <w:proofErr w:type="spellEnd"/>
      <w:r w:rsidR="007C5F29" w:rsidRPr="007C5F29">
        <w:t xml:space="preserve"> 1</w:t>
      </w:r>
      <w:r w:rsidR="00EC39E3">
        <w:t>Ф</w:t>
      </w:r>
      <w:r w:rsidR="007C5F29" w:rsidRPr="007C5F29">
        <w:t xml:space="preserve"> </w:t>
      </w:r>
      <w:r w:rsidR="007C5F29" w:rsidRPr="007C5F29">
        <w:tab/>
        <w:t xml:space="preserve">si el empalme está perfectamente zunchado con alambre de diámetro </w:t>
      </w:r>
      <w:r w:rsidR="007C5F29" w:rsidRPr="007C5F29">
        <w:tab/>
        <w:t>adecuado.</w:t>
      </w:r>
    </w:p>
    <w:p w14:paraId="3CE3FD86" w14:textId="77777777" w:rsidR="007C5F29" w:rsidRDefault="007C5F29" w:rsidP="00EC39E3">
      <w:pPr>
        <w:pStyle w:val="Ttulo3"/>
      </w:pPr>
      <w:r w:rsidRPr="007C5F29">
        <w:tab/>
      </w:r>
      <w:bookmarkStart w:id="25" w:name="_Toc49099827"/>
      <w:r w:rsidR="00EC39E3" w:rsidRPr="007C5F29">
        <w:t xml:space="preserve">Uniones </w:t>
      </w:r>
      <w:r w:rsidR="00EC39E3">
        <w:t>S</w:t>
      </w:r>
      <w:r w:rsidR="00EC39E3" w:rsidRPr="007C5F29">
        <w:t>oldadas</w:t>
      </w:r>
      <w:r w:rsidRPr="007C5F29">
        <w:t>.</w:t>
      </w:r>
      <w:bookmarkEnd w:id="25"/>
      <w:r w:rsidRPr="007C5F29">
        <w:t xml:space="preserve">  </w:t>
      </w:r>
    </w:p>
    <w:p w14:paraId="1181E0E3" w14:textId="77777777" w:rsidR="00EC39E3" w:rsidRPr="00EC39E3" w:rsidRDefault="00EC39E3" w:rsidP="00EC39E3"/>
    <w:p w14:paraId="3E9D2AD3" w14:textId="77777777" w:rsidR="007C5F29" w:rsidRPr="007C5F29" w:rsidRDefault="007C5F29" w:rsidP="00EC39E3">
      <w:pPr>
        <w:pStyle w:val="Ttulo4"/>
      </w:pPr>
      <w:r w:rsidRPr="007C5F29">
        <w:tab/>
        <w:t xml:space="preserve">No se consulta en esta obra uniones soldadas. Se prohíbe soldar cualquier </w:t>
      </w:r>
      <w:r w:rsidRPr="007C5F29">
        <w:tab/>
        <w:t>elemento a cualquier fierro del hormigón armado.</w:t>
      </w:r>
    </w:p>
    <w:p w14:paraId="18F8828C" w14:textId="77777777" w:rsidR="007C5F29" w:rsidRDefault="007C5F29" w:rsidP="00EC39E3">
      <w:pPr>
        <w:pStyle w:val="Ttulo3"/>
      </w:pPr>
      <w:r w:rsidRPr="007C5F29">
        <w:tab/>
      </w:r>
      <w:bookmarkStart w:id="26" w:name="_Toc49099828"/>
      <w:r w:rsidRPr="007C5F29">
        <w:t>Insertos y anclajes.</w:t>
      </w:r>
      <w:bookmarkEnd w:id="26"/>
    </w:p>
    <w:p w14:paraId="10B4EE68" w14:textId="77777777" w:rsidR="00EC39E3" w:rsidRPr="00EC39E3" w:rsidRDefault="00EC39E3" w:rsidP="00EC39E3"/>
    <w:p w14:paraId="082AD271" w14:textId="77777777" w:rsidR="007C5F29" w:rsidRPr="007C5F29" w:rsidRDefault="007C5F29" w:rsidP="00A921C9">
      <w:pPr>
        <w:pStyle w:val="Ttulo4"/>
      </w:pPr>
      <w:r w:rsidRPr="007C5F29">
        <w:t xml:space="preserve">Previo al hormigonado debe colocarse todas las </w:t>
      </w:r>
      <w:r w:rsidR="00A921C9" w:rsidRPr="007C5F29">
        <w:t>cañerías, ductos y anclajes</w:t>
      </w:r>
      <w:r w:rsidRPr="007C5F29">
        <w:t xml:space="preserve"> </w:t>
      </w:r>
      <w:r w:rsidR="00361198" w:rsidRPr="007C5F29">
        <w:t>de acuerdo con</w:t>
      </w:r>
      <w:r w:rsidRPr="007C5F29">
        <w:t xml:space="preserve"> </w:t>
      </w:r>
      <w:r w:rsidR="00A921C9" w:rsidRPr="007C5F29">
        <w:t>los planos</w:t>
      </w:r>
      <w:r w:rsidRPr="007C5F29">
        <w:t xml:space="preserve"> respectivos. No se </w:t>
      </w:r>
      <w:r w:rsidR="00A921C9" w:rsidRPr="007C5F29">
        <w:t>permitirá el</w:t>
      </w:r>
      <w:r w:rsidRPr="007C5F29">
        <w:t xml:space="preserve"> picado posterior de los elementos de hormigón.</w:t>
      </w:r>
    </w:p>
    <w:p w14:paraId="6DD7F78A" w14:textId="77777777" w:rsidR="007C5F29" w:rsidRPr="007C5F29" w:rsidRDefault="007C5F29" w:rsidP="007C5F29">
      <w:pPr>
        <w:rPr>
          <w:rFonts w:cs="Arial"/>
          <w:szCs w:val="28"/>
        </w:rPr>
      </w:pPr>
    </w:p>
    <w:p w14:paraId="114055B5" w14:textId="77777777" w:rsidR="007C5F29" w:rsidRPr="007C5F29" w:rsidRDefault="007C5F29" w:rsidP="00A921C9">
      <w:pPr>
        <w:pStyle w:val="Ttulo4"/>
      </w:pPr>
      <w:r w:rsidRPr="007C5F29">
        <w:t>Los anclajes de armaduras de hormigón se realizarán con aditivo tipo Sikadur 31 o similar.</w:t>
      </w:r>
    </w:p>
    <w:p w14:paraId="6C24BBDF" w14:textId="77777777" w:rsidR="007C5F29" w:rsidRPr="007C5F29" w:rsidRDefault="007C5F29" w:rsidP="007C5F29">
      <w:pPr>
        <w:rPr>
          <w:rFonts w:cs="Arial"/>
          <w:szCs w:val="28"/>
        </w:rPr>
      </w:pPr>
    </w:p>
    <w:p w14:paraId="46629A95" w14:textId="06EA065F" w:rsidR="0070127E" w:rsidRDefault="00A921C9" w:rsidP="0070127E">
      <w:pPr>
        <w:pStyle w:val="Ttulo4"/>
      </w:pPr>
      <w:r w:rsidRPr="007C5F29">
        <w:t>El mortero</w:t>
      </w:r>
      <w:r w:rsidR="007C5F29" w:rsidRPr="007C5F29">
        <w:t xml:space="preserve"> de relleno a utilizar para nichos </w:t>
      </w:r>
      <w:r w:rsidRPr="007C5F29">
        <w:t>de llave</w:t>
      </w:r>
      <w:r w:rsidR="007C5F29" w:rsidRPr="007C5F29">
        <w:t xml:space="preserve"> </w:t>
      </w:r>
      <w:r w:rsidRPr="007C5F29">
        <w:t>de corte</w:t>
      </w:r>
      <w:r w:rsidR="007C5F29" w:rsidRPr="007C5F29">
        <w:t xml:space="preserve"> y placas base </w:t>
      </w:r>
      <w:r w:rsidRPr="007C5F29">
        <w:t>será del</w:t>
      </w:r>
      <w:r w:rsidR="007C5F29" w:rsidRPr="007C5F29">
        <w:t xml:space="preserve"> tipo </w:t>
      </w:r>
      <w:proofErr w:type="spellStart"/>
      <w:r w:rsidRPr="007C5F29">
        <w:t>Sikagrout</w:t>
      </w:r>
      <w:proofErr w:type="spellEnd"/>
      <w:r w:rsidRPr="007C5F29">
        <w:t xml:space="preserve"> </w:t>
      </w:r>
      <w:r w:rsidR="00361198" w:rsidRPr="007C5F29">
        <w:t>212 o</w:t>
      </w:r>
      <w:r w:rsidR="007C5F29" w:rsidRPr="007C5F29">
        <w:t xml:space="preserve"> </w:t>
      </w:r>
      <w:r w:rsidR="00361198" w:rsidRPr="007C5F29">
        <w:t>similar y</w:t>
      </w:r>
      <w:r w:rsidR="007C5F29" w:rsidRPr="007C5F29">
        <w:t xml:space="preserve"> su aplicación </w:t>
      </w:r>
      <w:r w:rsidR="00E9020B" w:rsidRPr="007C5F29">
        <w:t>de acuerdo con</w:t>
      </w:r>
      <w:r w:rsidR="007C5F29" w:rsidRPr="007C5F29">
        <w:t xml:space="preserve"> instrucciones </w:t>
      </w:r>
      <w:r w:rsidR="00987BEF" w:rsidRPr="007C5F29">
        <w:t>del fabricante</w:t>
      </w:r>
      <w:r w:rsidR="007C5F29" w:rsidRPr="007C5F29">
        <w:t>.</w:t>
      </w:r>
    </w:p>
    <w:p w14:paraId="6D9B9897" w14:textId="77777777" w:rsidR="0091276E" w:rsidRPr="0091276E" w:rsidRDefault="0091276E" w:rsidP="0091276E"/>
    <w:p w14:paraId="3EC421C3" w14:textId="77777777" w:rsidR="007C5F29" w:rsidRPr="007C5F29" w:rsidRDefault="007C5F29" w:rsidP="00A921C9">
      <w:pPr>
        <w:pStyle w:val="Ttulo2"/>
      </w:pPr>
      <w:bookmarkStart w:id="27" w:name="_Toc49099829"/>
      <w:r w:rsidRPr="007C5F29">
        <w:t xml:space="preserve">Moldajes </w:t>
      </w:r>
      <w:r w:rsidR="00987BEF">
        <w:t>y Andamios</w:t>
      </w:r>
      <w:bookmarkEnd w:id="27"/>
    </w:p>
    <w:p w14:paraId="05501168" w14:textId="44D1935F" w:rsidR="003A24D3" w:rsidRDefault="003A24D3" w:rsidP="003A24D3">
      <w:pPr>
        <w:pStyle w:val="Ttulo3"/>
      </w:pPr>
      <w:bookmarkStart w:id="28" w:name="_Toc49099830"/>
      <w:r>
        <w:t>Materialidad</w:t>
      </w:r>
      <w:r w:rsidR="0070127E">
        <w:t>.</w:t>
      </w:r>
      <w:bookmarkEnd w:id="28"/>
    </w:p>
    <w:p w14:paraId="6BB874E8" w14:textId="0D62D6EB" w:rsidR="007C5F29" w:rsidRDefault="007C5F29" w:rsidP="00A921C9">
      <w:pPr>
        <w:pStyle w:val="Ttulo4"/>
        <w:rPr>
          <w:rFonts w:cs="Arial"/>
          <w:szCs w:val="28"/>
        </w:rPr>
      </w:pPr>
      <w:r w:rsidRPr="007C5F29">
        <w:rPr>
          <w:rFonts w:cs="Arial"/>
          <w:szCs w:val="28"/>
        </w:rPr>
        <w:tab/>
        <w:t xml:space="preserve">Serán de madera, metálicos u otro material suficientemente </w:t>
      </w:r>
      <w:r w:rsidR="00A921C9" w:rsidRPr="007C5F29">
        <w:rPr>
          <w:rFonts w:cs="Arial"/>
          <w:szCs w:val="28"/>
        </w:rPr>
        <w:t xml:space="preserve">rígido, </w:t>
      </w:r>
      <w:r w:rsidR="00A921C9" w:rsidRPr="007C5F29">
        <w:rPr>
          <w:rFonts w:cs="Arial"/>
          <w:szCs w:val="28"/>
        </w:rPr>
        <w:tab/>
      </w:r>
      <w:r w:rsidRPr="007C5F29">
        <w:rPr>
          <w:rFonts w:cs="Arial"/>
          <w:szCs w:val="28"/>
        </w:rPr>
        <w:t xml:space="preserve">resistente y estancos, capaces </w:t>
      </w:r>
      <w:r w:rsidR="00A921C9" w:rsidRPr="007C5F29">
        <w:rPr>
          <w:rFonts w:cs="Arial"/>
          <w:szCs w:val="28"/>
        </w:rPr>
        <w:t>de soportar</w:t>
      </w:r>
      <w:r w:rsidRPr="007C5F29">
        <w:rPr>
          <w:rFonts w:cs="Arial"/>
          <w:szCs w:val="28"/>
        </w:rPr>
        <w:t xml:space="preserve"> las cargas de peso </w:t>
      </w:r>
      <w:r w:rsidR="003A24D3" w:rsidRPr="007C5F29">
        <w:rPr>
          <w:rFonts w:cs="Arial"/>
          <w:szCs w:val="28"/>
        </w:rPr>
        <w:t xml:space="preserve">propio, </w:t>
      </w:r>
      <w:r w:rsidR="003A24D3" w:rsidRPr="007C5F29">
        <w:rPr>
          <w:rFonts w:cs="Arial"/>
          <w:szCs w:val="28"/>
        </w:rPr>
        <w:tab/>
      </w:r>
      <w:r w:rsidR="00361198" w:rsidRPr="007C5F29">
        <w:rPr>
          <w:rFonts w:cs="Arial"/>
          <w:szCs w:val="28"/>
        </w:rPr>
        <w:t xml:space="preserve">sobrecargas y </w:t>
      </w:r>
      <w:proofErr w:type="spellStart"/>
      <w:r w:rsidR="00361198" w:rsidRPr="007C5F29">
        <w:rPr>
          <w:rFonts w:cs="Arial"/>
          <w:szCs w:val="28"/>
        </w:rPr>
        <w:t>resión</w:t>
      </w:r>
      <w:proofErr w:type="spellEnd"/>
      <w:r w:rsidR="00361198" w:rsidRPr="007C5F29">
        <w:rPr>
          <w:rFonts w:cs="Arial"/>
          <w:szCs w:val="28"/>
        </w:rPr>
        <w:t xml:space="preserve"> </w:t>
      </w:r>
      <w:r w:rsidR="00727A62" w:rsidRPr="007C5F29">
        <w:rPr>
          <w:rFonts w:cs="Arial"/>
          <w:szCs w:val="28"/>
        </w:rPr>
        <w:t xml:space="preserve">del </w:t>
      </w:r>
      <w:r w:rsidR="00E9020B" w:rsidRPr="007C5F29">
        <w:rPr>
          <w:rFonts w:cs="Arial"/>
          <w:szCs w:val="28"/>
        </w:rPr>
        <w:t>hormigón fresco, sin</w:t>
      </w:r>
      <w:r w:rsidRPr="007C5F29">
        <w:rPr>
          <w:rFonts w:cs="Arial"/>
          <w:szCs w:val="28"/>
        </w:rPr>
        <w:t xml:space="preserve"> deformaciones ni </w:t>
      </w:r>
      <w:r w:rsidRPr="007C5F29">
        <w:rPr>
          <w:rFonts w:cs="Arial"/>
          <w:szCs w:val="28"/>
        </w:rPr>
        <w:tab/>
        <w:t>desplazamientos superiores a las tolerancias indicadas en B.3.3.</w:t>
      </w:r>
    </w:p>
    <w:p w14:paraId="24046F4D" w14:textId="77777777" w:rsidR="0091276E" w:rsidRDefault="0091276E" w:rsidP="0091276E"/>
    <w:p w14:paraId="592EA5CD" w14:textId="77777777" w:rsidR="0091276E" w:rsidRPr="0091276E" w:rsidRDefault="0091276E" w:rsidP="0091276E"/>
    <w:p w14:paraId="1E69D5FB" w14:textId="26176F82" w:rsidR="007C5F29" w:rsidRDefault="003A24D3" w:rsidP="003A24D3">
      <w:pPr>
        <w:pStyle w:val="Ttulo3"/>
      </w:pPr>
      <w:bookmarkStart w:id="29" w:name="_Toc49099831"/>
      <w:r>
        <w:lastRenderedPageBreak/>
        <w:t>condición Insitu de Hormigonado</w:t>
      </w:r>
      <w:r w:rsidR="0070127E">
        <w:t>.</w:t>
      </w:r>
      <w:bookmarkEnd w:id="29"/>
    </w:p>
    <w:p w14:paraId="4FD128CF" w14:textId="77777777" w:rsidR="0070127E" w:rsidRPr="0070127E" w:rsidRDefault="0070127E" w:rsidP="0070127E"/>
    <w:p w14:paraId="5D42AEA9" w14:textId="77777777" w:rsidR="003A24D3" w:rsidRPr="00727A62" w:rsidRDefault="007C5F29" w:rsidP="00727A62">
      <w:pPr>
        <w:pStyle w:val="Ttulo4"/>
      </w:pPr>
      <w:r w:rsidRPr="007C5F29">
        <w:tab/>
      </w:r>
      <w:r w:rsidR="00A921C9" w:rsidRPr="007C5F29">
        <w:t>Para una</w:t>
      </w:r>
      <w:r w:rsidRPr="007C5F29">
        <w:t xml:space="preserve"> velocidad de colocación del hormigón de 0.6 m </w:t>
      </w:r>
      <w:r w:rsidR="003A24D3" w:rsidRPr="007C5F29">
        <w:t xml:space="preserve">x hora, </w:t>
      </w:r>
      <w:r w:rsidR="00361198" w:rsidRPr="007C5F29">
        <w:t xml:space="preserve">la </w:t>
      </w:r>
      <w:r w:rsidR="00361198" w:rsidRPr="007C5F29">
        <w:tab/>
        <w:t>presión del</w:t>
      </w:r>
      <w:r w:rsidRPr="007C5F29">
        <w:t xml:space="preserve"> </w:t>
      </w:r>
      <w:r w:rsidR="00E9020B" w:rsidRPr="007C5F29">
        <w:t>hormigón fresco</w:t>
      </w:r>
      <w:r w:rsidRPr="007C5F29">
        <w:t xml:space="preserve"> sobre los moldajes se estima entre 0.15 a 0.20 </w:t>
      </w:r>
      <w:r w:rsidRPr="007C5F29">
        <w:tab/>
        <w:t>kg/cm² a +21ºC.</w:t>
      </w:r>
    </w:p>
    <w:p w14:paraId="6233773D" w14:textId="77777777" w:rsidR="003A24D3" w:rsidRPr="003A24D3" w:rsidRDefault="003A24D3" w:rsidP="003A24D3">
      <w:pPr>
        <w:pStyle w:val="Ttulo3"/>
      </w:pPr>
      <w:bookmarkStart w:id="30" w:name="_Toc49099832"/>
      <w:r>
        <w:t>Tolerancias</w:t>
      </w:r>
      <w:bookmarkEnd w:id="30"/>
    </w:p>
    <w:p w14:paraId="6B7243F0" w14:textId="77777777" w:rsidR="007C5F29" w:rsidRPr="007C5F29" w:rsidRDefault="007C5F29" w:rsidP="007C5F29">
      <w:pPr>
        <w:rPr>
          <w:rFonts w:cs="Arial"/>
          <w:szCs w:val="28"/>
        </w:rPr>
      </w:pPr>
    </w:p>
    <w:p w14:paraId="19A533CB" w14:textId="77777777" w:rsidR="007C5F29" w:rsidRPr="007C5F29" w:rsidRDefault="007C5F29" w:rsidP="00A921C9">
      <w:pPr>
        <w:pStyle w:val="Ttulo4"/>
      </w:pPr>
      <w:r w:rsidRPr="007C5F29">
        <w:tab/>
        <w:t xml:space="preserve">Tolerancias. Deberán respetarse las siguientes tolerancias en la confección </w:t>
      </w:r>
      <w:r w:rsidRPr="007C5F29">
        <w:tab/>
        <w:t>de los moldajes:</w:t>
      </w:r>
    </w:p>
    <w:p w14:paraId="71C0B1E8" w14:textId="77777777" w:rsidR="003A24D3" w:rsidRDefault="003A24D3" w:rsidP="003A24D3">
      <w:pPr>
        <w:pStyle w:val="Ttulo4"/>
        <w:numPr>
          <w:ilvl w:val="0"/>
          <w:numId w:val="0"/>
        </w:numPr>
        <w:ind w:left="864"/>
      </w:pPr>
    </w:p>
    <w:p w14:paraId="08761635" w14:textId="77777777" w:rsidR="007C5F29" w:rsidRPr="007C5F29" w:rsidRDefault="007C5F29" w:rsidP="0069344D">
      <w:pPr>
        <w:pStyle w:val="Ttulo4"/>
      </w:pPr>
      <w:r w:rsidRPr="007C5F29">
        <w:t>Variación de la verticalidad.</w:t>
      </w:r>
    </w:p>
    <w:p w14:paraId="353EABB9" w14:textId="77777777" w:rsidR="007C5F29" w:rsidRDefault="007C5F29" w:rsidP="007C5F29">
      <w:pPr>
        <w:rPr>
          <w:rFonts w:cs="Arial"/>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4697"/>
      </w:tblGrid>
      <w:tr w:rsidR="00A921C9" w14:paraId="3F6F1996" w14:textId="77777777" w:rsidTr="006C634F">
        <w:tc>
          <w:tcPr>
            <w:tcW w:w="4697" w:type="dxa"/>
            <w:shd w:val="clear" w:color="auto" w:fill="auto"/>
          </w:tcPr>
          <w:p w14:paraId="404EA216" w14:textId="77777777" w:rsidR="00A921C9" w:rsidRPr="006C634F" w:rsidRDefault="00A921C9" w:rsidP="006C634F">
            <w:pPr>
              <w:ind w:left="0"/>
              <w:rPr>
                <w:rFonts w:cs="Arial"/>
                <w:szCs w:val="28"/>
              </w:rPr>
            </w:pPr>
            <w:r w:rsidRPr="006C634F">
              <w:rPr>
                <w:rFonts w:cs="Arial"/>
                <w:szCs w:val="28"/>
              </w:rPr>
              <w:tab/>
              <w:t xml:space="preserve">En 3 m de altura </w:t>
            </w:r>
          </w:p>
        </w:tc>
        <w:tc>
          <w:tcPr>
            <w:tcW w:w="4697" w:type="dxa"/>
            <w:shd w:val="clear" w:color="auto" w:fill="auto"/>
          </w:tcPr>
          <w:p w14:paraId="23AD0394" w14:textId="77777777" w:rsidR="00A921C9" w:rsidRPr="006C634F" w:rsidRDefault="003A24D3" w:rsidP="006C634F">
            <w:pPr>
              <w:ind w:left="0"/>
              <w:rPr>
                <w:rFonts w:cs="Arial"/>
                <w:szCs w:val="28"/>
              </w:rPr>
            </w:pPr>
            <w:r w:rsidRPr="006C634F">
              <w:rPr>
                <w:rFonts w:cs="Arial"/>
                <w:szCs w:val="28"/>
              </w:rPr>
              <w:t>= 0.6 cm.</w:t>
            </w:r>
          </w:p>
        </w:tc>
      </w:tr>
      <w:tr w:rsidR="00A921C9" w14:paraId="0409EF0C" w14:textId="77777777" w:rsidTr="006C634F">
        <w:tc>
          <w:tcPr>
            <w:tcW w:w="4697" w:type="dxa"/>
            <w:shd w:val="clear" w:color="auto" w:fill="auto"/>
          </w:tcPr>
          <w:p w14:paraId="24355AA6" w14:textId="77777777" w:rsidR="00A921C9" w:rsidRPr="006C634F" w:rsidRDefault="003A24D3" w:rsidP="006C634F">
            <w:pPr>
              <w:ind w:left="0"/>
              <w:rPr>
                <w:rFonts w:cs="Arial"/>
                <w:szCs w:val="28"/>
              </w:rPr>
            </w:pPr>
            <w:r w:rsidRPr="006C634F">
              <w:rPr>
                <w:rFonts w:cs="Arial"/>
                <w:szCs w:val="28"/>
              </w:rPr>
              <w:tab/>
              <w:t>En 6 m de altura</w:t>
            </w:r>
          </w:p>
        </w:tc>
        <w:tc>
          <w:tcPr>
            <w:tcW w:w="4697" w:type="dxa"/>
            <w:shd w:val="clear" w:color="auto" w:fill="auto"/>
          </w:tcPr>
          <w:p w14:paraId="2DE34CE6" w14:textId="77777777" w:rsidR="00A921C9" w:rsidRPr="006C634F" w:rsidRDefault="003A24D3" w:rsidP="006C634F">
            <w:pPr>
              <w:ind w:left="0"/>
              <w:rPr>
                <w:rFonts w:cs="Arial"/>
                <w:szCs w:val="28"/>
              </w:rPr>
            </w:pPr>
            <w:r w:rsidRPr="006C634F">
              <w:rPr>
                <w:rFonts w:cs="Arial"/>
                <w:szCs w:val="28"/>
              </w:rPr>
              <w:t>= 1.0 cm.</w:t>
            </w:r>
          </w:p>
        </w:tc>
      </w:tr>
      <w:tr w:rsidR="00A921C9" w14:paraId="5AA3AB08" w14:textId="77777777" w:rsidTr="006C634F">
        <w:tc>
          <w:tcPr>
            <w:tcW w:w="4697" w:type="dxa"/>
            <w:shd w:val="clear" w:color="auto" w:fill="auto"/>
          </w:tcPr>
          <w:p w14:paraId="0C244A86" w14:textId="77777777" w:rsidR="00A921C9" w:rsidRPr="006C634F" w:rsidRDefault="003A24D3" w:rsidP="006C634F">
            <w:pPr>
              <w:ind w:left="0"/>
              <w:rPr>
                <w:rFonts w:cs="Arial"/>
                <w:szCs w:val="28"/>
              </w:rPr>
            </w:pPr>
            <w:r w:rsidRPr="006C634F">
              <w:rPr>
                <w:rFonts w:cs="Arial"/>
                <w:szCs w:val="28"/>
              </w:rPr>
              <w:tab/>
              <w:t xml:space="preserve">Sobre 12 m. de altura </w:t>
            </w:r>
          </w:p>
        </w:tc>
        <w:tc>
          <w:tcPr>
            <w:tcW w:w="4697" w:type="dxa"/>
            <w:shd w:val="clear" w:color="auto" w:fill="auto"/>
          </w:tcPr>
          <w:p w14:paraId="674B9BC4" w14:textId="77777777" w:rsidR="00A921C9" w:rsidRPr="006C634F" w:rsidRDefault="003A24D3" w:rsidP="006C634F">
            <w:pPr>
              <w:ind w:left="0"/>
              <w:rPr>
                <w:rFonts w:cs="Arial"/>
                <w:szCs w:val="28"/>
              </w:rPr>
            </w:pPr>
            <w:r w:rsidRPr="006C634F">
              <w:rPr>
                <w:rFonts w:cs="Arial"/>
                <w:szCs w:val="28"/>
              </w:rPr>
              <w:t>= 2.0 cm.</w:t>
            </w:r>
          </w:p>
        </w:tc>
      </w:tr>
    </w:tbl>
    <w:p w14:paraId="2627D54D" w14:textId="77777777" w:rsidR="008B48F6" w:rsidRPr="007C5F29" w:rsidRDefault="008B48F6" w:rsidP="007C5F29">
      <w:pPr>
        <w:rPr>
          <w:rFonts w:cs="Arial"/>
          <w:szCs w:val="28"/>
        </w:rPr>
      </w:pPr>
    </w:p>
    <w:p w14:paraId="06EECA83" w14:textId="77777777" w:rsidR="007C5F29" w:rsidRPr="007C5F29" w:rsidRDefault="007C5F29" w:rsidP="0069344D">
      <w:pPr>
        <w:pStyle w:val="Ttulo4"/>
      </w:pPr>
      <w:r w:rsidRPr="007C5F29">
        <w:tab/>
        <w:t>Variación en la horizontalidad:</w:t>
      </w:r>
    </w:p>
    <w:p w14:paraId="11DBAE01" w14:textId="77777777" w:rsidR="007C5F29" w:rsidRDefault="007C5F29" w:rsidP="007C5F29">
      <w:pPr>
        <w:rPr>
          <w:rFonts w:cs="Arial"/>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4697"/>
      </w:tblGrid>
      <w:tr w:rsidR="003A24D3" w14:paraId="766E2E65" w14:textId="77777777" w:rsidTr="006C634F">
        <w:tc>
          <w:tcPr>
            <w:tcW w:w="4697" w:type="dxa"/>
            <w:shd w:val="clear" w:color="auto" w:fill="auto"/>
          </w:tcPr>
          <w:p w14:paraId="33AF087F" w14:textId="77777777" w:rsidR="003A24D3" w:rsidRPr="006C634F" w:rsidRDefault="003A24D3" w:rsidP="006C634F">
            <w:pPr>
              <w:ind w:left="0"/>
              <w:rPr>
                <w:rFonts w:cs="Arial"/>
                <w:szCs w:val="28"/>
              </w:rPr>
            </w:pPr>
            <w:r w:rsidRPr="006C634F">
              <w:rPr>
                <w:rFonts w:cs="Arial"/>
                <w:szCs w:val="28"/>
              </w:rPr>
              <w:tab/>
              <w:t>Para vanos del orden de 6 m</w:t>
            </w:r>
          </w:p>
        </w:tc>
        <w:tc>
          <w:tcPr>
            <w:tcW w:w="4697" w:type="dxa"/>
            <w:shd w:val="clear" w:color="auto" w:fill="auto"/>
          </w:tcPr>
          <w:p w14:paraId="5CE5C973" w14:textId="77777777" w:rsidR="003A24D3" w:rsidRPr="006C634F" w:rsidRDefault="003A24D3" w:rsidP="006C634F">
            <w:pPr>
              <w:ind w:left="0"/>
              <w:rPr>
                <w:rFonts w:cs="Arial"/>
                <w:szCs w:val="28"/>
              </w:rPr>
            </w:pPr>
            <w:r w:rsidRPr="006C634F">
              <w:rPr>
                <w:rFonts w:cs="Arial"/>
                <w:szCs w:val="28"/>
              </w:rPr>
              <w:t>= 1.2 cm.</w:t>
            </w:r>
          </w:p>
        </w:tc>
      </w:tr>
      <w:tr w:rsidR="003A24D3" w14:paraId="6A11A608" w14:textId="77777777" w:rsidTr="006C634F">
        <w:tc>
          <w:tcPr>
            <w:tcW w:w="4697" w:type="dxa"/>
            <w:shd w:val="clear" w:color="auto" w:fill="auto"/>
          </w:tcPr>
          <w:p w14:paraId="7BF6CEED" w14:textId="77777777" w:rsidR="003A24D3" w:rsidRPr="006C634F" w:rsidRDefault="003A24D3" w:rsidP="006C634F">
            <w:pPr>
              <w:ind w:left="0"/>
              <w:rPr>
                <w:rFonts w:cs="Arial"/>
                <w:szCs w:val="28"/>
              </w:rPr>
            </w:pPr>
            <w:r w:rsidRPr="006C634F">
              <w:rPr>
                <w:rFonts w:cs="Arial"/>
                <w:szCs w:val="28"/>
              </w:rPr>
              <w:tab/>
              <w:t>En 6 m de altura</w:t>
            </w:r>
          </w:p>
        </w:tc>
        <w:tc>
          <w:tcPr>
            <w:tcW w:w="4697" w:type="dxa"/>
            <w:shd w:val="clear" w:color="auto" w:fill="auto"/>
          </w:tcPr>
          <w:p w14:paraId="466D4C37" w14:textId="77777777" w:rsidR="003A24D3" w:rsidRPr="006C634F" w:rsidRDefault="003A24D3" w:rsidP="006C634F">
            <w:pPr>
              <w:ind w:left="0"/>
              <w:rPr>
                <w:rFonts w:cs="Arial"/>
                <w:szCs w:val="28"/>
              </w:rPr>
            </w:pPr>
            <w:r w:rsidRPr="006C634F">
              <w:rPr>
                <w:rFonts w:cs="Arial"/>
                <w:szCs w:val="28"/>
              </w:rPr>
              <w:t>= 1.0 cm.</w:t>
            </w:r>
          </w:p>
        </w:tc>
      </w:tr>
      <w:tr w:rsidR="003A24D3" w14:paraId="6C3E2964" w14:textId="77777777" w:rsidTr="006C634F">
        <w:tc>
          <w:tcPr>
            <w:tcW w:w="4697" w:type="dxa"/>
            <w:shd w:val="clear" w:color="auto" w:fill="auto"/>
          </w:tcPr>
          <w:p w14:paraId="421B68C2" w14:textId="77777777" w:rsidR="003A24D3" w:rsidRPr="006C634F" w:rsidRDefault="003A24D3" w:rsidP="006C634F">
            <w:pPr>
              <w:ind w:left="0"/>
              <w:rPr>
                <w:rFonts w:cs="Arial"/>
                <w:szCs w:val="28"/>
              </w:rPr>
            </w:pPr>
            <w:r w:rsidRPr="006C634F">
              <w:rPr>
                <w:rFonts w:cs="Arial"/>
                <w:szCs w:val="28"/>
              </w:rPr>
              <w:tab/>
              <w:t xml:space="preserve">Sobre 12 m. de altura </w:t>
            </w:r>
          </w:p>
        </w:tc>
        <w:tc>
          <w:tcPr>
            <w:tcW w:w="4697" w:type="dxa"/>
            <w:shd w:val="clear" w:color="auto" w:fill="auto"/>
          </w:tcPr>
          <w:p w14:paraId="308EAAE0" w14:textId="77777777" w:rsidR="003A24D3" w:rsidRPr="006C634F" w:rsidRDefault="003A24D3" w:rsidP="006C634F">
            <w:pPr>
              <w:ind w:left="0"/>
              <w:rPr>
                <w:rFonts w:cs="Arial"/>
                <w:szCs w:val="28"/>
              </w:rPr>
            </w:pPr>
            <w:r w:rsidRPr="006C634F">
              <w:rPr>
                <w:rFonts w:cs="Arial"/>
                <w:szCs w:val="28"/>
              </w:rPr>
              <w:t>= 2.0 cm.</w:t>
            </w:r>
          </w:p>
        </w:tc>
      </w:tr>
    </w:tbl>
    <w:p w14:paraId="6723848E" w14:textId="77777777" w:rsidR="0070127E" w:rsidRPr="007C5F29" w:rsidRDefault="0070127E" w:rsidP="007C5F29">
      <w:pPr>
        <w:rPr>
          <w:rFonts w:cs="Arial"/>
          <w:szCs w:val="28"/>
        </w:rPr>
      </w:pPr>
    </w:p>
    <w:p w14:paraId="36DAFB34" w14:textId="77777777" w:rsidR="007C5F29" w:rsidRDefault="007C5F29" w:rsidP="0069344D">
      <w:pPr>
        <w:pStyle w:val="Ttulo4"/>
      </w:pPr>
      <w:r w:rsidRPr="007C5F29">
        <w:t>Variación de la sección en vigas y pilares:</w:t>
      </w:r>
    </w:p>
    <w:p w14:paraId="09E3DBAD" w14:textId="77777777" w:rsidR="0069344D" w:rsidRPr="0069344D" w:rsidRDefault="0069344D" w:rsidP="0069344D"/>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4697"/>
      </w:tblGrid>
      <w:tr w:rsidR="003A24D3" w14:paraId="29C4ABBF" w14:textId="77777777" w:rsidTr="006C634F">
        <w:tc>
          <w:tcPr>
            <w:tcW w:w="4697" w:type="dxa"/>
            <w:shd w:val="clear" w:color="auto" w:fill="auto"/>
          </w:tcPr>
          <w:p w14:paraId="056F30E7" w14:textId="77777777" w:rsidR="003A24D3" w:rsidRPr="006C634F" w:rsidRDefault="003A24D3" w:rsidP="006C634F">
            <w:pPr>
              <w:ind w:left="0"/>
              <w:rPr>
                <w:rFonts w:cs="Arial"/>
                <w:szCs w:val="28"/>
              </w:rPr>
            </w:pPr>
            <w:r w:rsidRPr="006C634F">
              <w:rPr>
                <w:rFonts w:cs="Arial"/>
                <w:szCs w:val="28"/>
              </w:rPr>
              <w:tab/>
              <w:t xml:space="preserve">Hacia adentro de la sección teórica </w:t>
            </w:r>
          </w:p>
        </w:tc>
        <w:tc>
          <w:tcPr>
            <w:tcW w:w="4697" w:type="dxa"/>
            <w:shd w:val="clear" w:color="auto" w:fill="auto"/>
          </w:tcPr>
          <w:p w14:paraId="15B3B21C" w14:textId="77777777" w:rsidR="003A24D3" w:rsidRPr="006C634F" w:rsidRDefault="003A24D3" w:rsidP="003A24D3">
            <w:pPr>
              <w:rPr>
                <w:rFonts w:cs="Arial"/>
                <w:szCs w:val="28"/>
              </w:rPr>
            </w:pPr>
            <w:r w:rsidRPr="006C634F">
              <w:rPr>
                <w:rFonts w:cs="Arial"/>
                <w:szCs w:val="28"/>
              </w:rPr>
              <w:t>= 0,6 cm.</w:t>
            </w:r>
          </w:p>
        </w:tc>
      </w:tr>
      <w:tr w:rsidR="003A24D3" w14:paraId="39D935E1" w14:textId="77777777" w:rsidTr="006C634F">
        <w:tc>
          <w:tcPr>
            <w:tcW w:w="4697" w:type="dxa"/>
            <w:shd w:val="clear" w:color="auto" w:fill="auto"/>
          </w:tcPr>
          <w:p w14:paraId="78FD947A" w14:textId="77777777" w:rsidR="003A24D3" w:rsidRPr="006C634F" w:rsidRDefault="0069344D" w:rsidP="006C634F">
            <w:pPr>
              <w:ind w:left="0"/>
              <w:rPr>
                <w:rFonts w:cs="Arial"/>
                <w:szCs w:val="28"/>
              </w:rPr>
            </w:pPr>
            <w:r w:rsidRPr="006C634F">
              <w:rPr>
                <w:rFonts w:cs="Arial"/>
                <w:szCs w:val="28"/>
              </w:rPr>
              <w:t>Hacia afuera de la sección teórica</w:t>
            </w:r>
          </w:p>
        </w:tc>
        <w:tc>
          <w:tcPr>
            <w:tcW w:w="4697" w:type="dxa"/>
            <w:shd w:val="clear" w:color="auto" w:fill="auto"/>
          </w:tcPr>
          <w:p w14:paraId="33360136" w14:textId="77777777" w:rsidR="003A24D3" w:rsidRPr="006C634F" w:rsidRDefault="0069344D" w:rsidP="0069344D">
            <w:pPr>
              <w:rPr>
                <w:rFonts w:cs="Arial"/>
                <w:szCs w:val="28"/>
              </w:rPr>
            </w:pPr>
            <w:r w:rsidRPr="006C634F">
              <w:rPr>
                <w:rFonts w:cs="Arial"/>
                <w:szCs w:val="28"/>
              </w:rPr>
              <w:tab/>
              <w:t>= 1,2 cm.</w:t>
            </w:r>
          </w:p>
        </w:tc>
      </w:tr>
    </w:tbl>
    <w:p w14:paraId="5CF4DA98" w14:textId="77777777" w:rsidR="003A24D3" w:rsidRDefault="003A24D3" w:rsidP="007C5F29">
      <w:pPr>
        <w:rPr>
          <w:rFonts w:cs="Arial"/>
          <w:szCs w:val="28"/>
        </w:rPr>
      </w:pPr>
    </w:p>
    <w:p w14:paraId="3872DB9A" w14:textId="77777777" w:rsidR="007C5F29" w:rsidRPr="007C5F29" w:rsidRDefault="007C5F29" w:rsidP="0069344D">
      <w:pPr>
        <w:pStyle w:val="Ttulo4"/>
      </w:pPr>
      <w:r w:rsidRPr="007C5F29">
        <w:tab/>
        <w:t xml:space="preserve">Se acepta una variación de 5 mm. En el punto que define la </w:t>
      </w:r>
      <w:r w:rsidRPr="007C5F29">
        <w:tab/>
        <w:t xml:space="preserve">intersección </w:t>
      </w:r>
      <w:r w:rsidRPr="007C5F29">
        <w:tab/>
        <w:t>de los ejes.</w:t>
      </w:r>
    </w:p>
    <w:p w14:paraId="4C5A7E30" w14:textId="77777777" w:rsidR="00527AA4" w:rsidRPr="007C5F29" w:rsidRDefault="00527AA4" w:rsidP="007C5F29">
      <w:pPr>
        <w:rPr>
          <w:rFonts w:cs="Arial"/>
          <w:szCs w:val="28"/>
        </w:rPr>
      </w:pPr>
    </w:p>
    <w:p w14:paraId="46A7CA02" w14:textId="77777777" w:rsidR="007C5F29" w:rsidRPr="007C5F29" w:rsidRDefault="007C5F29" w:rsidP="0069344D">
      <w:pPr>
        <w:pStyle w:val="Ttulo4"/>
      </w:pPr>
      <w:r w:rsidRPr="007C5F29">
        <w:t>Variación de la sección en fundaciones:</w:t>
      </w:r>
    </w:p>
    <w:p w14:paraId="2DFD8F03" w14:textId="77777777" w:rsidR="007C5F29" w:rsidRPr="007C5F29" w:rsidRDefault="007C5F29" w:rsidP="007C5F29">
      <w:pPr>
        <w:rPr>
          <w:rFonts w:cs="Arial"/>
          <w:szCs w:val="28"/>
        </w:rPr>
      </w:pPr>
    </w:p>
    <w:p w14:paraId="73642939" w14:textId="77777777" w:rsidR="007C5F29" w:rsidRPr="00DA4C7F" w:rsidRDefault="007C5F29" w:rsidP="00DA4C7F">
      <w:pPr>
        <w:ind w:left="851"/>
        <w:rPr>
          <w:rFonts w:cs="Arial"/>
          <w:sz w:val="22"/>
          <w:szCs w:val="22"/>
        </w:rPr>
      </w:pPr>
      <w:r w:rsidRPr="00DA4C7F">
        <w:rPr>
          <w:rFonts w:cs="Arial"/>
          <w:sz w:val="22"/>
          <w:szCs w:val="22"/>
        </w:rPr>
        <w:tab/>
      </w:r>
      <w:r w:rsidR="00DA4C7F" w:rsidRPr="00DA4C7F">
        <w:rPr>
          <w:rFonts w:cs="Arial"/>
          <w:sz w:val="22"/>
          <w:szCs w:val="22"/>
        </w:rPr>
        <w:t>Las aristas</w:t>
      </w:r>
      <w:r w:rsidRPr="00DA4C7F">
        <w:rPr>
          <w:rFonts w:cs="Arial"/>
          <w:sz w:val="22"/>
          <w:szCs w:val="22"/>
        </w:rPr>
        <w:t xml:space="preserve"> interiores de la cavidad de </w:t>
      </w:r>
      <w:r w:rsidR="00DA4C7F" w:rsidRPr="00DA4C7F">
        <w:rPr>
          <w:rFonts w:cs="Arial"/>
          <w:sz w:val="22"/>
          <w:szCs w:val="22"/>
        </w:rPr>
        <w:t>la fundación</w:t>
      </w:r>
      <w:r w:rsidRPr="00DA4C7F">
        <w:rPr>
          <w:rFonts w:cs="Arial"/>
          <w:sz w:val="22"/>
          <w:szCs w:val="22"/>
        </w:rPr>
        <w:t xml:space="preserve"> serán al menos </w:t>
      </w:r>
      <w:r w:rsidRPr="00DA4C7F">
        <w:rPr>
          <w:rFonts w:cs="Arial"/>
          <w:sz w:val="22"/>
          <w:szCs w:val="22"/>
        </w:rPr>
        <w:tab/>
        <w:t>100</w:t>
      </w:r>
      <w:r w:rsidR="003E3A8A">
        <w:rPr>
          <w:rFonts w:cs="Arial"/>
          <w:sz w:val="22"/>
          <w:szCs w:val="22"/>
        </w:rPr>
        <w:t xml:space="preserve"> </w:t>
      </w:r>
      <w:r w:rsidRPr="00DA4C7F">
        <w:rPr>
          <w:rFonts w:cs="Arial"/>
          <w:sz w:val="22"/>
          <w:szCs w:val="22"/>
        </w:rPr>
        <w:t xml:space="preserve">mm.  Mayor que </w:t>
      </w:r>
      <w:r w:rsidR="00DA4C7F" w:rsidRPr="00DA4C7F">
        <w:rPr>
          <w:rFonts w:cs="Arial"/>
          <w:sz w:val="22"/>
          <w:szCs w:val="22"/>
        </w:rPr>
        <w:t>las correspondientes</w:t>
      </w:r>
      <w:r w:rsidRPr="00DA4C7F">
        <w:rPr>
          <w:rFonts w:cs="Arial"/>
          <w:sz w:val="22"/>
          <w:szCs w:val="22"/>
        </w:rPr>
        <w:t xml:space="preserve"> aristas del pilar.</w:t>
      </w:r>
    </w:p>
    <w:p w14:paraId="648E6651" w14:textId="77777777" w:rsidR="007C5F29" w:rsidRPr="00DA4C7F" w:rsidRDefault="007C5F29" w:rsidP="00DA4C7F">
      <w:pPr>
        <w:ind w:left="851"/>
        <w:rPr>
          <w:rFonts w:cs="Arial"/>
          <w:sz w:val="22"/>
          <w:szCs w:val="22"/>
        </w:rPr>
      </w:pPr>
    </w:p>
    <w:p w14:paraId="45F81FF2" w14:textId="77777777" w:rsidR="007C5F29" w:rsidRPr="00DA4C7F" w:rsidRDefault="007C5F29" w:rsidP="00DA4C7F">
      <w:pPr>
        <w:ind w:left="851"/>
        <w:rPr>
          <w:rFonts w:cs="Arial"/>
          <w:sz w:val="22"/>
          <w:szCs w:val="22"/>
        </w:rPr>
      </w:pPr>
      <w:r w:rsidRPr="00DA4C7F">
        <w:rPr>
          <w:rFonts w:cs="Arial"/>
          <w:sz w:val="22"/>
          <w:szCs w:val="22"/>
        </w:rPr>
        <w:tab/>
      </w:r>
      <w:r w:rsidR="00DA4C7F" w:rsidRPr="00DA4C7F">
        <w:rPr>
          <w:rFonts w:cs="Arial"/>
          <w:sz w:val="22"/>
          <w:szCs w:val="22"/>
        </w:rPr>
        <w:t>El fondo</w:t>
      </w:r>
      <w:r w:rsidRPr="00DA4C7F">
        <w:rPr>
          <w:rFonts w:cs="Arial"/>
          <w:sz w:val="22"/>
          <w:szCs w:val="22"/>
        </w:rPr>
        <w:t xml:space="preserve"> de la cavidad será </w:t>
      </w:r>
      <w:r w:rsidR="00DA4C7F" w:rsidRPr="00DA4C7F">
        <w:rPr>
          <w:rFonts w:cs="Arial"/>
          <w:sz w:val="22"/>
          <w:szCs w:val="22"/>
        </w:rPr>
        <w:t>nivelado</w:t>
      </w:r>
      <w:r w:rsidRPr="00DA4C7F">
        <w:rPr>
          <w:rFonts w:cs="Arial"/>
          <w:sz w:val="22"/>
          <w:szCs w:val="22"/>
        </w:rPr>
        <w:t xml:space="preserve"> con un mortero de espesor mínimo 40 mm.  Y no deberá existir </w:t>
      </w:r>
      <w:r w:rsidR="00DA4C7F" w:rsidRPr="00DA4C7F">
        <w:rPr>
          <w:rFonts w:cs="Arial"/>
          <w:sz w:val="22"/>
          <w:szCs w:val="22"/>
        </w:rPr>
        <w:t>entre estas</w:t>
      </w:r>
      <w:r w:rsidRPr="00DA4C7F">
        <w:rPr>
          <w:rFonts w:cs="Arial"/>
          <w:sz w:val="22"/>
          <w:szCs w:val="22"/>
        </w:rPr>
        <w:t xml:space="preserve"> bases una diferencia de niveles </w:t>
      </w:r>
      <w:r w:rsidR="00DA4C7F" w:rsidRPr="00DA4C7F">
        <w:rPr>
          <w:rFonts w:cs="Arial"/>
          <w:sz w:val="22"/>
          <w:szCs w:val="22"/>
        </w:rPr>
        <w:t>de 5</w:t>
      </w:r>
      <w:r w:rsidRPr="00DA4C7F">
        <w:rPr>
          <w:rFonts w:cs="Arial"/>
          <w:sz w:val="22"/>
          <w:szCs w:val="22"/>
        </w:rPr>
        <w:t xml:space="preserve"> mm. Con respecto a su valor nominal.</w:t>
      </w:r>
    </w:p>
    <w:p w14:paraId="5AEE5DAE" w14:textId="77777777" w:rsidR="007C5F29" w:rsidRPr="007C5F29" w:rsidRDefault="007C5F29" w:rsidP="00DA4C7F">
      <w:pPr>
        <w:pStyle w:val="Ttulo3"/>
      </w:pPr>
      <w:bookmarkStart w:id="31" w:name="_Toc49099833"/>
      <w:r w:rsidRPr="007C5F29">
        <w:t>Desmoldante</w:t>
      </w:r>
      <w:r w:rsidR="009330E8">
        <w:t>s</w:t>
      </w:r>
      <w:r w:rsidRPr="007C5F29">
        <w:t>.</w:t>
      </w:r>
      <w:bookmarkEnd w:id="31"/>
    </w:p>
    <w:p w14:paraId="058CC317" w14:textId="77777777" w:rsidR="007C5F29" w:rsidRPr="007C5F29" w:rsidRDefault="007C5F29" w:rsidP="007C5F29">
      <w:pPr>
        <w:rPr>
          <w:rFonts w:cs="Arial"/>
          <w:szCs w:val="28"/>
        </w:rPr>
      </w:pPr>
    </w:p>
    <w:p w14:paraId="04250BE5" w14:textId="77777777" w:rsidR="007C5F29" w:rsidRDefault="007C5F29" w:rsidP="00DA4C7F">
      <w:pPr>
        <w:pStyle w:val="Ttulo4"/>
      </w:pPr>
      <w:r w:rsidRPr="007C5F29">
        <w:t xml:space="preserve">Se aceptan como desmoldantes los productos que eviten la adherencia del hormigón al </w:t>
      </w:r>
      <w:proofErr w:type="spellStart"/>
      <w:r w:rsidRPr="007C5F29">
        <w:t>moldaje</w:t>
      </w:r>
      <w:proofErr w:type="spellEnd"/>
      <w:r w:rsidRPr="007C5F29">
        <w:t xml:space="preserve"> de calidad </w:t>
      </w:r>
      <w:proofErr w:type="spellStart"/>
      <w:r w:rsidRPr="007C5F29">
        <w:t>SikaForm</w:t>
      </w:r>
      <w:proofErr w:type="spellEnd"/>
      <w:r w:rsidRPr="007C5F29">
        <w:t xml:space="preserve"> Madera o metal, </w:t>
      </w:r>
      <w:proofErr w:type="spellStart"/>
      <w:r w:rsidRPr="007C5F29">
        <w:t>Procret</w:t>
      </w:r>
      <w:proofErr w:type="spellEnd"/>
      <w:r w:rsidRPr="007C5F29">
        <w:t xml:space="preserve"> 280 o similar según las instrucciones del fabricante.</w:t>
      </w:r>
    </w:p>
    <w:p w14:paraId="0539C102" w14:textId="77777777" w:rsidR="0091276E" w:rsidRDefault="0091276E" w:rsidP="0091276E"/>
    <w:p w14:paraId="13AE2FA3" w14:textId="77777777" w:rsidR="0091276E" w:rsidRPr="0091276E" w:rsidRDefault="0091276E" w:rsidP="0091276E"/>
    <w:p w14:paraId="46BC7523" w14:textId="77777777" w:rsidR="007C5F29" w:rsidRPr="007C5F29" w:rsidRDefault="007C5F29" w:rsidP="00DA4C7F">
      <w:pPr>
        <w:pStyle w:val="Ttulo3"/>
      </w:pPr>
      <w:r w:rsidRPr="007C5F29">
        <w:lastRenderedPageBreak/>
        <w:tab/>
      </w:r>
      <w:bookmarkStart w:id="32" w:name="_Toc49099834"/>
      <w:r w:rsidRPr="007C5F29">
        <w:t>Retiro de los moldajes.</w:t>
      </w:r>
      <w:bookmarkEnd w:id="32"/>
    </w:p>
    <w:p w14:paraId="46E68C84" w14:textId="77777777" w:rsidR="007C5F29" w:rsidRPr="007C5F29" w:rsidRDefault="007C5F29" w:rsidP="007C5F29">
      <w:pPr>
        <w:rPr>
          <w:rFonts w:cs="Arial"/>
          <w:szCs w:val="28"/>
        </w:rPr>
      </w:pPr>
    </w:p>
    <w:p w14:paraId="15A984C3" w14:textId="77777777" w:rsidR="007C5F29" w:rsidRPr="007C5F29" w:rsidRDefault="007C5F29" w:rsidP="0070127E">
      <w:pPr>
        <w:pStyle w:val="Ttulo4"/>
      </w:pPr>
      <w:r w:rsidRPr="007C5F29">
        <w:t xml:space="preserve">El retiro de los moldajes deber efectuarse una vez que el hormigón esté </w:t>
      </w:r>
      <w:r w:rsidRPr="007C5F29">
        <w:tab/>
        <w:t xml:space="preserve">suficientemente endurecido y tenga una resistencia de al menos un 70 % </w:t>
      </w:r>
      <w:r w:rsidRPr="007C5F29">
        <w:tab/>
        <w:t xml:space="preserve">de los especificado. En ningún caso se iniciará el retiro de moldaje </w:t>
      </w:r>
      <w:r w:rsidRPr="007C5F29">
        <w:tab/>
        <w:t xml:space="preserve">hasta que la resistencia del hormigón haya </w:t>
      </w:r>
      <w:r w:rsidR="00C760F0" w:rsidRPr="007C5F29">
        <w:t>alcanzado, como</w:t>
      </w:r>
      <w:r w:rsidRPr="007C5F29">
        <w:t xml:space="preserve"> mínimo, un </w:t>
      </w:r>
      <w:r w:rsidRPr="007C5F29">
        <w:tab/>
        <w:t xml:space="preserve">valor doble del necesario para soportar las tensiones que aparecen en la </w:t>
      </w:r>
      <w:r w:rsidRPr="007C5F29">
        <w:tab/>
        <w:t>estructura en el momento del descimbre.</w:t>
      </w:r>
    </w:p>
    <w:p w14:paraId="2356FA65" w14:textId="77777777" w:rsidR="007C5F29" w:rsidRPr="007C5F29" w:rsidRDefault="007C5F29" w:rsidP="007C5F29">
      <w:pPr>
        <w:rPr>
          <w:rFonts w:cs="Arial"/>
          <w:szCs w:val="28"/>
        </w:rPr>
      </w:pPr>
    </w:p>
    <w:p w14:paraId="5AD0A817" w14:textId="77777777" w:rsidR="007C5F29" w:rsidRDefault="007C5F29" w:rsidP="006F2558">
      <w:pPr>
        <w:pStyle w:val="Ttulo4"/>
      </w:pPr>
      <w:r w:rsidRPr="007C5F29">
        <w:t xml:space="preserve">Se recomiendan los siguientes plazos mínimos, en días, antes de descimbrar, </w:t>
      </w:r>
      <w:r w:rsidRPr="007C5F29">
        <w:tab/>
        <w:t>a partir de la última faena de hormigonado de cada elemento:</w:t>
      </w:r>
    </w:p>
    <w:p w14:paraId="6FACD647" w14:textId="77777777" w:rsidR="0070127E" w:rsidRDefault="0070127E" w:rsidP="0070127E"/>
    <w:p w14:paraId="2A576662" w14:textId="77777777" w:rsidR="002360F3" w:rsidRDefault="002360F3" w:rsidP="002360F3"/>
    <w:tbl>
      <w:tblPr>
        <w:tblStyle w:val="Tablaconcuadrcula"/>
        <w:tblW w:w="0" w:type="auto"/>
        <w:tblInd w:w="113" w:type="dxa"/>
        <w:tblLook w:val="04A0" w:firstRow="1" w:lastRow="0" w:firstColumn="1" w:lastColumn="0" w:noHBand="0" w:noVBand="1"/>
      </w:tblPr>
      <w:tblGrid>
        <w:gridCol w:w="2705"/>
        <w:gridCol w:w="2576"/>
        <w:gridCol w:w="3754"/>
      </w:tblGrid>
      <w:tr w:rsidR="002360F3" w14:paraId="15140393" w14:textId="77777777" w:rsidTr="006153E9">
        <w:trPr>
          <w:trHeight w:val="119"/>
        </w:trPr>
        <w:tc>
          <w:tcPr>
            <w:tcW w:w="2705" w:type="dxa"/>
          </w:tcPr>
          <w:p w14:paraId="75FF89BA" w14:textId="77777777" w:rsidR="002360F3" w:rsidRPr="006C7427" w:rsidRDefault="002360F3" w:rsidP="006C11FF">
            <w:pPr>
              <w:ind w:left="0"/>
              <w:jc w:val="center"/>
              <w:rPr>
                <w:b/>
                <w:bCs/>
              </w:rPr>
            </w:pPr>
            <w:r w:rsidRPr="006C7427">
              <w:rPr>
                <w:b/>
                <w:bCs/>
              </w:rPr>
              <w:t>Elementos</w:t>
            </w:r>
          </w:p>
        </w:tc>
        <w:tc>
          <w:tcPr>
            <w:tcW w:w="2576" w:type="dxa"/>
          </w:tcPr>
          <w:p w14:paraId="67539363" w14:textId="77777777" w:rsidR="002360F3" w:rsidRPr="006C7427" w:rsidRDefault="002360F3" w:rsidP="006C11FF">
            <w:pPr>
              <w:ind w:left="0"/>
              <w:jc w:val="center"/>
              <w:rPr>
                <w:b/>
                <w:bCs/>
              </w:rPr>
            </w:pPr>
            <w:r>
              <w:rPr>
                <w:b/>
                <w:bCs/>
              </w:rPr>
              <w:t>C</w:t>
            </w:r>
            <w:r w:rsidRPr="006C7427">
              <w:rPr>
                <w:b/>
                <w:bCs/>
              </w:rPr>
              <w:t>ondición</w:t>
            </w:r>
          </w:p>
        </w:tc>
        <w:tc>
          <w:tcPr>
            <w:tcW w:w="3754" w:type="dxa"/>
          </w:tcPr>
          <w:p w14:paraId="0C4A2FAF" w14:textId="77777777" w:rsidR="002360F3" w:rsidRPr="006C7427" w:rsidRDefault="002360F3" w:rsidP="006C11FF">
            <w:pPr>
              <w:ind w:left="0"/>
              <w:jc w:val="center"/>
              <w:rPr>
                <w:b/>
                <w:bCs/>
              </w:rPr>
            </w:pPr>
            <w:r w:rsidRPr="006C7427">
              <w:rPr>
                <w:b/>
                <w:bCs/>
              </w:rPr>
              <w:t>% resistencia Especificada para el elemento</w:t>
            </w:r>
          </w:p>
        </w:tc>
      </w:tr>
      <w:tr w:rsidR="002360F3" w14:paraId="59551EA7" w14:textId="77777777" w:rsidTr="006153E9">
        <w:trPr>
          <w:trHeight w:val="59"/>
        </w:trPr>
        <w:tc>
          <w:tcPr>
            <w:tcW w:w="2705" w:type="dxa"/>
          </w:tcPr>
          <w:p w14:paraId="3BD9DE51" w14:textId="77777777" w:rsidR="002360F3" w:rsidRDefault="002360F3" w:rsidP="006C11FF">
            <w:pPr>
              <w:ind w:left="0"/>
              <w:jc w:val="left"/>
            </w:pPr>
            <w:r>
              <w:t>Pilares</w:t>
            </w:r>
          </w:p>
        </w:tc>
        <w:tc>
          <w:tcPr>
            <w:tcW w:w="2576" w:type="dxa"/>
          </w:tcPr>
          <w:p w14:paraId="3032A0F1" w14:textId="77777777" w:rsidR="002360F3" w:rsidRDefault="002360F3" w:rsidP="006C11FF">
            <w:pPr>
              <w:ind w:left="0"/>
              <w:jc w:val="left"/>
            </w:pPr>
            <w:r>
              <w:t>12 hrs.</w:t>
            </w:r>
          </w:p>
        </w:tc>
        <w:tc>
          <w:tcPr>
            <w:tcW w:w="3754" w:type="dxa"/>
          </w:tcPr>
          <w:p w14:paraId="21551D63" w14:textId="77777777" w:rsidR="002360F3" w:rsidRDefault="002360F3" w:rsidP="006C11FF">
            <w:pPr>
              <w:ind w:left="0"/>
              <w:jc w:val="left"/>
            </w:pPr>
          </w:p>
        </w:tc>
      </w:tr>
      <w:tr w:rsidR="002360F3" w14:paraId="203CF52D" w14:textId="77777777" w:rsidTr="006153E9">
        <w:trPr>
          <w:trHeight w:val="186"/>
        </w:trPr>
        <w:tc>
          <w:tcPr>
            <w:tcW w:w="2705" w:type="dxa"/>
          </w:tcPr>
          <w:p w14:paraId="3185D5A5" w14:textId="77777777" w:rsidR="002360F3" w:rsidRDefault="002360F3" w:rsidP="006C11FF">
            <w:pPr>
              <w:ind w:left="0"/>
              <w:jc w:val="left"/>
            </w:pPr>
            <w:r>
              <w:t>Placa Losa (No Incluye huincha de sacrificio)</w:t>
            </w:r>
          </w:p>
        </w:tc>
        <w:tc>
          <w:tcPr>
            <w:tcW w:w="2576" w:type="dxa"/>
          </w:tcPr>
          <w:p w14:paraId="7661E0C6" w14:textId="77777777" w:rsidR="002360F3" w:rsidRDefault="002360F3" w:rsidP="006C11FF">
            <w:pPr>
              <w:ind w:left="0"/>
              <w:jc w:val="left"/>
            </w:pPr>
            <w:r>
              <w:t>72 hrs. Después de Hormigonado</w:t>
            </w:r>
          </w:p>
        </w:tc>
        <w:tc>
          <w:tcPr>
            <w:tcW w:w="3754" w:type="dxa"/>
          </w:tcPr>
          <w:p w14:paraId="23F8F0DC" w14:textId="77777777" w:rsidR="002360F3" w:rsidRDefault="002360F3" w:rsidP="006C11FF">
            <w:pPr>
              <w:ind w:left="0"/>
              <w:jc w:val="left"/>
            </w:pPr>
            <w:r>
              <w:t>U obtener 50% de resistencia</w:t>
            </w:r>
          </w:p>
        </w:tc>
      </w:tr>
      <w:tr w:rsidR="002360F3" w14:paraId="062ADDE9" w14:textId="77777777" w:rsidTr="006153E9">
        <w:trPr>
          <w:trHeight w:val="123"/>
        </w:trPr>
        <w:tc>
          <w:tcPr>
            <w:tcW w:w="2705" w:type="dxa"/>
          </w:tcPr>
          <w:p w14:paraId="5D967D3D" w14:textId="77777777" w:rsidR="002360F3" w:rsidRDefault="002360F3" w:rsidP="006C11FF">
            <w:pPr>
              <w:ind w:left="0"/>
              <w:jc w:val="left"/>
            </w:pPr>
            <w:r>
              <w:t>Alzaprima Losa</w:t>
            </w:r>
          </w:p>
        </w:tc>
        <w:tc>
          <w:tcPr>
            <w:tcW w:w="2576" w:type="dxa"/>
          </w:tcPr>
          <w:p w14:paraId="714F6858" w14:textId="77777777" w:rsidR="002360F3" w:rsidRDefault="002360F3" w:rsidP="006C11FF">
            <w:pPr>
              <w:ind w:left="0"/>
              <w:jc w:val="left"/>
            </w:pPr>
          </w:p>
        </w:tc>
        <w:tc>
          <w:tcPr>
            <w:tcW w:w="3754" w:type="dxa"/>
          </w:tcPr>
          <w:p w14:paraId="0E62FA59" w14:textId="77777777" w:rsidR="002360F3" w:rsidRDefault="002360F3" w:rsidP="006C11FF">
            <w:pPr>
              <w:ind w:left="0"/>
              <w:jc w:val="left"/>
            </w:pPr>
            <w:r>
              <w:t>Hasta obtener 75% de resistencia</w:t>
            </w:r>
          </w:p>
        </w:tc>
      </w:tr>
      <w:tr w:rsidR="002360F3" w14:paraId="6AB99A06" w14:textId="77777777" w:rsidTr="006153E9">
        <w:trPr>
          <w:trHeight w:val="59"/>
        </w:trPr>
        <w:tc>
          <w:tcPr>
            <w:tcW w:w="2705" w:type="dxa"/>
          </w:tcPr>
          <w:p w14:paraId="358FE240" w14:textId="77777777" w:rsidR="002360F3" w:rsidRDefault="002360F3" w:rsidP="006C11FF">
            <w:pPr>
              <w:ind w:left="0"/>
              <w:jc w:val="left"/>
            </w:pPr>
            <w:r>
              <w:t>Vigas: Caras Laterales</w:t>
            </w:r>
          </w:p>
        </w:tc>
        <w:tc>
          <w:tcPr>
            <w:tcW w:w="2576" w:type="dxa"/>
          </w:tcPr>
          <w:p w14:paraId="6BE78A56" w14:textId="77777777" w:rsidR="002360F3" w:rsidRDefault="002360F3" w:rsidP="006C11FF">
            <w:pPr>
              <w:ind w:left="0"/>
              <w:jc w:val="left"/>
            </w:pPr>
            <w:r>
              <w:t>12 hrs.</w:t>
            </w:r>
          </w:p>
        </w:tc>
        <w:tc>
          <w:tcPr>
            <w:tcW w:w="3754" w:type="dxa"/>
          </w:tcPr>
          <w:p w14:paraId="2CB30452" w14:textId="77777777" w:rsidR="002360F3" w:rsidRDefault="002360F3" w:rsidP="006C11FF">
            <w:pPr>
              <w:ind w:left="0"/>
              <w:jc w:val="left"/>
            </w:pPr>
          </w:p>
        </w:tc>
      </w:tr>
      <w:tr w:rsidR="002360F3" w14:paraId="1E98ABD2" w14:textId="77777777" w:rsidTr="006153E9">
        <w:trPr>
          <w:trHeight w:val="119"/>
        </w:trPr>
        <w:tc>
          <w:tcPr>
            <w:tcW w:w="2705" w:type="dxa"/>
          </w:tcPr>
          <w:p w14:paraId="6D56C905" w14:textId="77777777" w:rsidR="002360F3" w:rsidRDefault="002360F3" w:rsidP="006C11FF">
            <w:pPr>
              <w:ind w:left="0"/>
              <w:jc w:val="left"/>
            </w:pPr>
            <w:r>
              <w:t>Vigas: Cara Inferior</w:t>
            </w:r>
          </w:p>
        </w:tc>
        <w:tc>
          <w:tcPr>
            <w:tcW w:w="2576" w:type="dxa"/>
          </w:tcPr>
          <w:p w14:paraId="356AB3C9" w14:textId="77777777" w:rsidR="002360F3" w:rsidRDefault="002360F3" w:rsidP="006C11FF">
            <w:pPr>
              <w:ind w:left="0"/>
              <w:jc w:val="left"/>
            </w:pPr>
          </w:p>
        </w:tc>
        <w:tc>
          <w:tcPr>
            <w:tcW w:w="3754" w:type="dxa"/>
          </w:tcPr>
          <w:p w14:paraId="5980004F" w14:textId="77777777" w:rsidR="002360F3" w:rsidRDefault="002360F3" w:rsidP="006C11FF">
            <w:pPr>
              <w:ind w:left="0"/>
              <w:jc w:val="left"/>
            </w:pPr>
            <w:r>
              <w:t>Hasta obtener 100% de resistencia</w:t>
            </w:r>
          </w:p>
        </w:tc>
      </w:tr>
      <w:tr w:rsidR="002360F3" w14:paraId="2EAEF51E" w14:textId="77777777" w:rsidTr="006153E9">
        <w:trPr>
          <w:trHeight w:val="63"/>
        </w:trPr>
        <w:tc>
          <w:tcPr>
            <w:tcW w:w="2705" w:type="dxa"/>
          </w:tcPr>
          <w:p w14:paraId="620457F3" w14:textId="77777777" w:rsidR="002360F3" w:rsidRDefault="002360F3" w:rsidP="006C11FF">
            <w:pPr>
              <w:ind w:left="0"/>
              <w:jc w:val="left"/>
            </w:pPr>
            <w:r>
              <w:t>Muros</w:t>
            </w:r>
          </w:p>
        </w:tc>
        <w:tc>
          <w:tcPr>
            <w:tcW w:w="2576" w:type="dxa"/>
          </w:tcPr>
          <w:p w14:paraId="5BAEFC1D" w14:textId="77777777" w:rsidR="002360F3" w:rsidRDefault="002360F3" w:rsidP="006C11FF">
            <w:pPr>
              <w:ind w:left="0"/>
              <w:jc w:val="left"/>
            </w:pPr>
            <w:r>
              <w:t>12 hrs.</w:t>
            </w:r>
          </w:p>
        </w:tc>
        <w:tc>
          <w:tcPr>
            <w:tcW w:w="3754" w:type="dxa"/>
          </w:tcPr>
          <w:p w14:paraId="630AC185" w14:textId="77777777" w:rsidR="002360F3" w:rsidRDefault="002360F3" w:rsidP="006C11FF">
            <w:pPr>
              <w:ind w:left="0"/>
              <w:jc w:val="left"/>
            </w:pPr>
          </w:p>
        </w:tc>
      </w:tr>
    </w:tbl>
    <w:p w14:paraId="08FE45A9" w14:textId="77777777" w:rsidR="002360F3" w:rsidRDefault="002360F3" w:rsidP="002360F3"/>
    <w:p w14:paraId="1DC31BFE" w14:textId="77777777" w:rsidR="002360F3" w:rsidRPr="00911D81" w:rsidRDefault="002360F3" w:rsidP="002360F3"/>
    <w:p w14:paraId="109EEBC0" w14:textId="77777777" w:rsidR="00911D81" w:rsidRPr="00911D81" w:rsidRDefault="00911D81" w:rsidP="00911D81"/>
    <w:p w14:paraId="3BC6CC3D" w14:textId="73969202" w:rsidR="006F2558" w:rsidRPr="006F2558" w:rsidRDefault="00AC68AF" w:rsidP="006F2558">
      <w:r w:rsidRPr="006C634F">
        <w:rPr>
          <w:noProof/>
          <w:sz w:val="22"/>
          <w:lang w:eastAsia="es-CL"/>
        </w:rPr>
        <w:drawing>
          <wp:inline distT="0" distB="0" distL="0" distR="0" wp14:anchorId="71C9DBE3" wp14:editId="1ADEE226">
            <wp:extent cx="4540250" cy="171831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0250" cy="1718310"/>
                    </a:xfrm>
                    <a:prstGeom prst="rect">
                      <a:avLst/>
                    </a:prstGeom>
                    <a:noFill/>
                    <a:ln>
                      <a:noFill/>
                    </a:ln>
                  </pic:spPr>
                </pic:pic>
              </a:graphicData>
            </a:graphic>
          </wp:inline>
        </w:drawing>
      </w:r>
    </w:p>
    <w:p w14:paraId="54960F6F" w14:textId="77777777" w:rsidR="007C5F29" w:rsidRPr="006F2558" w:rsidRDefault="007C5F29" w:rsidP="00911D81">
      <w:pPr>
        <w:pStyle w:val="Ttulo4"/>
        <w:rPr>
          <w:szCs w:val="22"/>
        </w:rPr>
      </w:pPr>
      <w:r w:rsidRPr="007C5F29">
        <w:tab/>
      </w:r>
      <w:r w:rsidR="006F2558" w:rsidRPr="006F2558">
        <w:rPr>
          <w:szCs w:val="22"/>
        </w:rPr>
        <w:t>Los valores anteriores deben</w:t>
      </w:r>
      <w:r w:rsidRPr="006F2558">
        <w:rPr>
          <w:szCs w:val="22"/>
        </w:rPr>
        <w:t xml:space="preserve"> </w:t>
      </w:r>
      <w:r w:rsidR="00911D81" w:rsidRPr="006F2558">
        <w:rPr>
          <w:szCs w:val="22"/>
        </w:rPr>
        <w:t>ser aumentados en</w:t>
      </w:r>
      <w:r w:rsidRPr="006F2558">
        <w:rPr>
          <w:szCs w:val="22"/>
        </w:rPr>
        <w:t xml:space="preserve"> el número de días en </w:t>
      </w:r>
      <w:r w:rsidRPr="006F2558">
        <w:rPr>
          <w:szCs w:val="22"/>
        </w:rPr>
        <w:tab/>
        <w:t xml:space="preserve">que se hayan producido temperaturas iguales o inferiores a + 4 </w:t>
      </w:r>
      <w:proofErr w:type="spellStart"/>
      <w:r w:rsidRPr="006F2558">
        <w:rPr>
          <w:szCs w:val="22"/>
        </w:rPr>
        <w:t>ºC</w:t>
      </w:r>
      <w:proofErr w:type="spellEnd"/>
      <w:r w:rsidRPr="006F2558">
        <w:rPr>
          <w:szCs w:val="22"/>
        </w:rPr>
        <w:t xml:space="preserve"> </w:t>
      </w:r>
      <w:r w:rsidRPr="006F2558">
        <w:rPr>
          <w:szCs w:val="22"/>
        </w:rPr>
        <w:tab/>
        <w:t xml:space="preserve">durante </w:t>
      </w:r>
      <w:r w:rsidR="00911D81" w:rsidRPr="006F2558">
        <w:rPr>
          <w:szCs w:val="22"/>
        </w:rPr>
        <w:t xml:space="preserve">y </w:t>
      </w:r>
      <w:r w:rsidR="00C760F0" w:rsidRPr="006F2558">
        <w:rPr>
          <w:szCs w:val="22"/>
        </w:rPr>
        <w:t>después del</w:t>
      </w:r>
      <w:r w:rsidRPr="006F2558">
        <w:rPr>
          <w:szCs w:val="22"/>
        </w:rPr>
        <w:t xml:space="preserve"> hormigonado.</w:t>
      </w:r>
    </w:p>
    <w:p w14:paraId="1BDAF5E9" w14:textId="77777777" w:rsidR="007C5F29" w:rsidRPr="007C5F29" w:rsidRDefault="007C5F29" w:rsidP="007C5F29">
      <w:pPr>
        <w:rPr>
          <w:rFonts w:cs="Arial"/>
          <w:szCs w:val="28"/>
        </w:rPr>
      </w:pPr>
    </w:p>
    <w:p w14:paraId="3A18A44A" w14:textId="77777777" w:rsidR="007C5F29" w:rsidRDefault="007C5F29" w:rsidP="006F2558">
      <w:pPr>
        <w:pStyle w:val="Ttulo4"/>
      </w:pPr>
      <w:r w:rsidRPr="007C5F29">
        <w:t xml:space="preserve">Los apoyos de los moldes deberán retirarse por medio </w:t>
      </w:r>
      <w:r w:rsidR="006F2558" w:rsidRPr="007C5F29">
        <w:t>de dispositivos</w:t>
      </w:r>
      <w:r w:rsidRPr="007C5F29">
        <w:t xml:space="preserve"> que</w:t>
      </w:r>
      <w:r w:rsidR="009330E8">
        <w:t xml:space="preserve"> </w:t>
      </w:r>
      <w:r w:rsidRPr="007C5F29">
        <w:tab/>
        <w:t>eviten choques o fuertes vibraciones.</w:t>
      </w:r>
    </w:p>
    <w:p w14:paraId="1C6645C0" w14:textId="77777777" w:rsidR="0091276E" w:rsidRDefault="0091276E" w:rsidP="0091276E"/>
    <w:p w14:paraId="1A8E9FCF" w14:textId="77777777" w:rsidR="0091276E" w:rsidRPr="0091276E" w:rsidRDefault="0091276E" w:rsidP="0091276E"/>
    <w:p w14:paraId="44A41140" w14:textId="77777777" w:rsidR="006F2558" w:rsidRDefault="00AD2441" w:rsidP="00AD2441">
      <w:pPr>
        <w:pStyle w:val="Ttulo3"/>
      </w:pPr>
      <w:bookmarkStart w:id="33" w:name="_Toc49099835"/>
      <w:r>
        <w:lastRenderedPageBreak/>
        <w:t>Andamios</w:t>
      </w:r>
      <w:bookmarkEnd w:id="33"/>
    </w:p>
    <w:p w14:paraId="65368CEE" w14:textId="77777777" w:rsidR="00527AA4" w:rsidRPr="00527AA4" w:rsidRDefault="00527AA4" w:rsidP="00527AA4"/>
    <w:p w14:paraId="6199EEF8" w14:textId="236F5C46" w:rsidR="008B48F6" w:rsidRDefault="007C5F29" w:rsidP="0091276E">
      <w:pPr>
        <w:pStyle w:val="Ttulo4"/>
        <w:overflowPunct/>
        <w:autoSpaceDE/>
        <w:autoSpaceDN/>
        <w:adjustRightInd/>
        <w:ind w:left="0" w:firstLine="0"/>
        <w:jc w:val="left"/>
        <w:textAlignment w:val="auto"/>
      </w:pPr>
      <w:r w:rsidRPr="007C5F29">
        <w:t>Andamios.  Estos podrán ser de madera o metálicos y deberán cumplir con las Normas I.N.N. vigentes.</w:t>
      </w:r>
    </w:p>
    <w:p w14:paraId="570B1638" w14:textId="77777777" w:rsidR="006C634F" w:rsidRPr="006C634F" w:rsidRDefault="006C634F" w:rsidP="006C634F"/>
    <w:p w14:paraId="69718B9D" w14:textId="77777777" w:rsidR="007C5F29" w:rsidRPr="007C5F29" w:rsidRDefault="007C5F29" w:rsidP="00AD2441">
      <w:pPr>
        <w:pStyle w:val="Ttulo2"/>
      </w:pPr>
      <w:r w:rsidRPr="007C5F29">
        <w:tab/>
      </w:r>
      <w:bookmarkStart w:id="34" w:name="_Toc49099836"/>
      <w:r w:rsidRPr="007C5F29">
        <w:t>Hormigones.</w:t>
      </w:r>
      <w:bookmarkEnd w:id="34"/>
    </w:p>
    <w:p w14:paraId="342D5AB9" w14:textId="65D5DA97" w:rsidR="00EB1700" w:rsidRDefault="00EB1700" w:rsidP="00EB1700">
      <w:pPr>
        <w:pStyle w:val="Ttulo3"/>
      </w:pPr>
      <w:bookmarkStart w:id="35" w:name="_Toc49099837"/>
      <w:r>
        <w:t>Especificaciones</w:t>
      </w:r>
      <w:r w:rsidR="0070127E">
        <w:t>.</w:t>
      </w:r>
      <w:bookmarkEnd w:id="35"/>
    </w:p>
    <w:p w14:paraId="54A555B5" w14:textId="77777777" w:rsidR="0070127E" w:rsidRPr="0070127E" w:rsidRDefault="0070127E" w:rsidP="0070127E"/>
    <w:p w14:paraId="4AFE451F" w14:textId="6266C2FD" w:rsidR="007C5F29" w:rsidRPr="007C5F29" w:rsidRDefault="007C5F29" w:rsidP="00EB1700">
      <w:pPr>
        <w:pStyle w:val="Ttulo4"/>
      </w:pPr>
      <w:r w:rsidRPr="007C5F29">
        <w:tab/>
        <w:t xml:space="preserve">La mezcla, colocación en obra y curado del hormigón se hará </w:t>
      </w:r>
      <w:r w:rsidR="00EB1700" w:rsidRPr="007C5F29">
        <w:t xml:space="preserve">según </w:t>
      </w:r>
      <w:r w:rsidR="008277E6" w:rsidRPr="007C5F29">
        <w:t xml:space="preserve">la </w:t>
      </w:r>
      <w:r w:rsidR="008277E6" w:rsidRPr="007C5F29">
        <w:tab/>
      </w:r>
      <w:r w:rsidRPr="007C5F29">
        <w:t xml:space="preserve">norma I.N.N. </w:t>
      </w:r>
      <w:r w:rsidR="00EB1700" w:rsidRPr="007C5F29">
        <w:t>NCh</w:t>
      </w:r>
      <w:r w:rsidRPr="007C5F29">
        <w:t xml:space="preserve"> 170 y </w:t>
      </w:r>
      <w:r w:rsidR="008277E6" w:rsidRPr="007C5F29">
        <w:t>según las</w:t>
      </w:r>
      <w:r w:rsidRPr="007C5F29">
        <w:t xml:space="preserve"> siguientes disposiciones especiales:</w:t>
      </w:r>
    </w:p>
    <w:p w14:paraId="17AE8EE8" w14:textId="77777777" w:rsidR="007C5F29" w:rsidRPr="007C5F29" w:rsidRDefault="007C5F29" w:rsidP="007C5F29">
      <w:pPr>
        <w:rPr>
          <w:rFonts w:cs="Arial"/>
          <w:szCs w:val="28"/>
        </w:rPr>
      </w:pPr>
    </w:p>
    <w:p w14:paraId="1EAD0930" w14:textId="77777777" w:rsidR="007C5F29" w:rsidRPr="007C5F29" w:rsidRDefault="007C5F29" w:rsidP="00EB1700">
      <w:pPr>
        <w:pStyle w:val="Ttulo4"/>
      </w:pPr>
      <w:r w:rsidRPr="007C5F29">
        <w:tab/>
        <w:t xml:space="preserve">Con el objeto de alcanzar una exactitud y uniformidad de </w:t>
      </w:r>
      <w:r w:rsidR="00EB1700" w:rsidRPr="007C5F29">
        <w:t>los resultados</w:t>
      </w:r>
      <w:r w:rsidRPr="007C5F29">
        <w:t xml:space="preserve">, </w:t>
      </w:r>
      <w:r w:rsidRPr="007C5F29">
        <w:tab/>
        <w:t xml:space="preserve">se recomienda que todos los materiales del hormigón se midan </w:t>
      </w:r>
      <w:r w:rsidR="00EB1700" w:rsidRPr="007C5F29">
        <w:t>en “</w:t>
      </w:r>
      <w:r w:rsidRPr="007C5F29">
        <w:t xml:space="preserve">peso".  </w:t>
      </w:r>
      <w:r w:rsidRPr="007C5F29">
        <w:tab/>
        <w:t>Ref. Norma I.N.N. Nch-170.</w:t>
      </w:r>
    </w:p>
    <w:p w14:paraId="6F464509" w14:textId="77777777" w:rsidR="007C5F29" w:rsidRPr="007C5F29" w:rsidRDefault="007C5F29" w:rsidP="007C5F29">
      <w:pPr>
        <w:rPr>
          <w:rFonts w:cs="Arial"/>
          <w:szCs w:val="28"/>
        </w:rPr>
      </w:pPr>
    </w:p>
    <w:p w14:paraId="75D358DC" w14:textId="77777777" w:rsidR="007C5F29" w:rsidRPr="007C5F29" w:rsidRDefault="007C5F29" w:rsidP="00EB1700">
      <w:pPr>
        <w:pStyle w:val="Ttulo4"/>
      </w:pPr>
      <w:r w:rsidRPr="007C5F29">
        <w:t xml:space="preserve">El mezclado del hormigón podrá realizarse en planta central fija, </w:t>
      </w:r>
      <w:r w:rsidRPr="007C5F29">
        <w:tab/>
        <w:t xml:space="preserve">parcialmente en planta completándose la operación en un camión </w:t>
      </w:r>
      <w:r w:rsidRPr="007C5F29">
        <w:tab/>
        <w:t>mezclador o totalmente en un camión mezclador.</w:t>
      </w:r>
    </w:p>
    <w:p w14:paraId="4804F405" w14:textId="77777777" w:rsidR="007C5F29" w:rsidRPr="007C5F29" w:rsidRDefault="007C5F29" w:rsidP="007C5F29">
      <w:pPr>
        <w:rPr>
          <w:rFonts w:cs="Arial"/>
          <w:szCs w:val="28"/>
        </w:rPr>
      </w:pPr>
    </w:p>
    <w:p w14:paraId="011246A7" w14:textId="77777777" w:rsidR="007C5F29" w:rsidRPr="007C5F29" w:rsidRDefault="007C5F29" w:rsidP="00EB1700">
      <w:pPr>
        <w:pStyle w:val="Ttulo4"/>
      </w:pPr>
      <w:r w:rsidRPr="007C5F29">
        <w:tab/>
        <w:t xml:space="preserve">Todo hormigón en contacto con terreno (fundaciones, muros, losas, vigas, </w:t>
      </w:r>
      <w:r w:rsidRPr="007C5F29">
        <w:tab/>
        <w:t xml:space="preserve">etc.) deberá llevar incorporado hidrófugo tipo </w:t>
      </w:r>
      <w:proofErr w:type="spellStart"/>
      <w:r w:rsidRPr="007C5F29">
        <w:t>Sika</w:t>
      </w:r>
      <w:proofErr w:type="spellEnd"/>
      <w:r w:rsidRPr="007C5F29">
        <w:t xml:space="preserve"> 1 ó similar en las </w:t>
      </w:r>
      <w:r w:rsidRPr="007C5F29">
        <w:tab/>
        <w:t>proporciones y metodología que indique el fabricante.</w:t>
      </w:r>
    </w:p>
    <w:p w14:paraId="5FDE4490" w14:textId="77777777" w:rsidR="007C5F29" w:rsidRPr="007C5F29" w:rsidRDefault="007C5F29" w:rsidP="00056665">
      <w:pPr>
        <w:pStyle w:val="Ttulo3"/>
      </w:pPr>
      <w:bookmarkStart w:id="36" w:name="_Toc49099838"/>
      <w:r w:rsidRPr="007C5F29">
        <w:t>Hormigón estructural.</w:t>
      </w:r>
      <w:bookmarkEnd w:id="36"/>
    </w:p>
    <w:p w14:paraId="6CF9273F" w14:textId="77777777" w:rsidR="007C5F29" w:rsidRPr="007C5F29" w:rsidRDefault="007C5F29" w:rsidP="007C5F29">
      <w:pPr>
        <w:rPr>
          <w:rFonts w:cs="Arial"/>
          <w:szCs w:val="28"/>
        </w:rPr>
      </w:pPr>
    </w:p>
    <w:p w14:paraId="2D637B0C" w14:textId="56F003E0" w:rsidR="00EB1700" w:rsidRDefault="007C5F29" w:rsidP="00056665">
      <w:pPr>
        <w:pStyle w:val="Ttulo4"/>
      </w:pPr>
      <w:r w:rsidRPr="007C5F29">
        <w:tab/>
        <w:t>Será grado G</w:t>
      </w:r>
      <w:r w:rsidR="008277E6">
        <w:t>25</w:t>
      </w:r>
      <w:r w:rsidRPr="007C5F29">
        <w:t xml:space="preserve"> según norma </w:t>
      </w:r>
      <w:r w:rsidR="002F612B" w:rsidRPr="007C5F29">
        <w:t>NCh</w:t>
      </w:r>
      <w:r w:rsidRPr="007C5F29">
        <w:t xml:space="preserve"> 170 of 2016, con una resistencia cilíndrica a los 28 días de mínimo </w:t>
      </w:r>
      <w:r w:rsidR="008277E6">
        <w:t xml:space="preserve">250 </w:t>
      </w:r>
      <w:r w:rsidRPr="007C5F29">
        <w:t xml:space="preserve">kg/cm² y nivel de confianza del 90%, que se usará </w:t>
      </w:r>
      <w:r w:rsidRPr="007C5F29">
        <w:tab/>
        <w:t>en todos los elementos estructurales</w:t>
      </w:r>
      <w:r w:rsidR="0070127E">
        <w:t xml:space="preserve"> incluyendo fundaciones. No obstante lo anterior se podrá indicar en planos estructurales resistencias diferentes en elementos estructurales específicos.</w:t>
      </w:r>
    </w:p>
    <w:p w14:paraId="741CEA68" w14:textId="77777777" w:rsidR="007C5F29" w:rsidRDefault="00C875CF" w:rsidP="00C875CF">
      <w:pPr>
        <w:pStyle w:val="Ttulo3"/>
      </w:pPr>
      <w:bookmarkStart w:id="37" w:name="_Toc49099839"/>
      <w:r>
        <w:t>Colocación de Hormigón</w:t>
      </w:r>
      <w:bookmarkEnd w:id="37"/>
    </w:p>
    <w:p w14:paraId="14599D3B" w14:textId="77777777" w:rsidR="00C875CF" w:rsidRPr="00C875CF" w:rsidRDefault="00C875CF" w:rsidP="00C875CF"/>
    <w:p w14:paraId="4CF1A73E" w14:textId="77777777" w:rsidR="007C5F29" w:rsidRPr="007C5F29" w:rsidRDefault="007C5F29" w:rsidP="00056665">
      <w:pPr>
        <w:pStyle w:val="Ttulo4"/>
      </w:pPr>
      <w:r w:rsidRPr="007C5F29">
        <w:tab/>
        <w:t xml:space="preserve">La colocación del hormigón en su posición definitiva se hará antes que </w:t>
      </w:r>
      <w:r w:rsidRPr="007C5F29">
        <w:tab/>
        <w:t xml:space="preserve">transcurran 30 minutos desde el momento en que el agua se puso en </w:t>
      </w:r>
      <w:r w:rsidRPr="007C5F29">
        <w:tab/>
        <w:t xml:space="preserve">contacto con </w:t>
      </w:r>
      <w:r w:rsidR="00056665" w:rsidRPr="007C5F29">
        <w:t>el cemento</w:t>
      </w:r>
      <w:r w:rsidRPr="007C5F29">
        <w:t xml:space="preserve"> y </w:t>
      </w:r>
      <w:r w:rsidR="00056665" w:rsidRPr="007C5F29">
        <w:t>deberá verificarse</w:t>
      </w:r>
      <w:r w:rsidRPr="007C5F29">
        <w:t xml:space="preserve"> con un cono no inferior a 3 </w:t>
      </w:r>
      <w:r w:rsidRPr="007C5F29">
        <w:tab/>
        <w:t>cms.</w:t>
      </w:r>
    </w:p>
    <w:p w14:paraId="6DA9C1F3" w14:textId="77777777" w:rsidR="007C5F29" w:rsidRPr="007C5F29" w:rsidRDefault="007C5F29" w:rsidP="007C5F29">
      <w:pPr>
        <w:rPr>
          <w:rFonts w:cs="Arial"/>
          <w:szCs w:val="28"/>
        </w:rPr>
      </w:pPr>
    </w:p>
    <w:p w14:paraId="24826B9C" w14:textId="77777777" w:rsidR="007C5F29" w:rsidRPr="007C5F29" w:rsidRDefault="007C5F29" w:rsidP="00056665">
      <w:pPr>
        <w:pStyle w:val="Ttulo4"/>
      </w:pPr>
      <w:r w:rsidRPr="007C5F29">
        <w:tab/>
        <w:t xml:space="preserve">No se permitirá la colocación del hormigón cuando la temperatura </w:t>
      </w:r>
      <w:r w:rsidRPr="007C5F29">
        <w:tab/>
        <w:t xml:space="preserve">ambiente sea igual o menor a + 5 </w:t>
      </w:r>
      <w:proofErr w:type="spellStart"/>
      <w:r w:rsidRPr="007C5F29">
        <w:t>ºC</w:t>
      </w:r>
      <w:proofErr w:type="spellEnd"/>
      <w:r w:rsidRPr="007C5F29">
        <w:t>.</w:t>
      </w:r>
    </w:p>
    <w:p w14:paraId="3A66FB8A" w14:textId="77777777" w:rsidR="007C5F29" w:rsidRDefault="007C5F29" w:rsidP="007C5F29">
      <w:pPr>
        <w:rPr>
          <w:rFonts w:cs="Arial"/>
          <w:szCs w:val="28"/>
        </w:rPr>
      </w:pPr>
    </w:p>
    <w:p w14:paraId="1854D777" w14:textId="77777777" w:rsidR="007C5F29" w:rsidRPr="007C5F29" w:rsidRDefault="007C5F29" w:rsidP="00056665">
      <w:pPr>
        <w:pStyle w:val="Ttulo4"/>
      </w:pPr>
      <w:r w:rsidRPr="007C5F29">
        <w:tab/>
        <w:t xml:space="preserve">No se permitirá la colocación del hormigón en </w:t>
      </w:r>
      <w:r w:rsidR="00056665" w:rsidRPr="007C5F29">
        <w:t>superficies directamente</w:t>
      </w:r>
      <w:r w:rsidRPr="007C5F29">
        <w:t xml:space="preserve"> </w:t>
      </w:r>
      <w:r w:rsidRPr="007C5F29">
        <w:tab/>
        <w:t xml:space="preserve">expuestas al </w:t>
      </w:r>
      <w:r w:rsidR="00056665" w:rsidRPr="007C5F29">
        <w:t>sol, cuando la</w:t>
      </w:r>
      <w:r w:rsidRPr="007C5F29">
        <w:t xml:space="preserve"> temperatura sea superior a los 30 </w:t>
      </w:r>
      <w:proofErr w:type="spellStart"/>
      <w:r w:rsidRPr="007C5F29">
        <w:t>ºC</w:t>
      </w:r>
      <w:proofErr w:type="spellEnd"/>
      <w:r w:rsidRPr="007C5F29">
        <w:t>.</w:t>
      </w:r>
    </w:p>
    <w:p w14:paraId="09DAC20E" w14:textId="77777777" w:rsidR="007C5F29" w:rsidRPr="007C5F29" w:rsidRDefault="007C5F29" w:rsidP="007C5F29">
      <w:pPr>
        <w:rPr>
          <w:rFonts w:cs="Arial"/>
          <w:szCs w:val="28"/>
        </w:rPr>
      </w:pPr>
    </w:p>
    <w:p w14:paraId="2853540D" w14:textId="77777777" w:rsidR="007C5F29" w:rsidRPr="007C5F29" w:rsidRDefault="007C5F29" w:rsidP="00056665">
      <w:pPr>
        <w:pStyle w:val="Ttulo4"/>
      </w:pPr>
      <w:r w:rsidRPr="007C5F29">
        <w:tab/>
        <w:t xml:space="preserve">La colocación del hormigón se realizará </w:t>
      </w:r>
      <w:r w:rsidR="00202893" w:rsidRPr="007C5F29">
        <w:t>de acuerdo con</w:t>
      </w:r>
      <w:r w:rsidRPr="007C5F29">
        <w:t xml:space="preserve"> un plan de trabajo </w:t>
      </w:r>
      <w:r w:rsidRPr="007C5F29">
        <w:tab/>
        <w:t xml:space="preserve">organizado, teniendo en cuenta que el hormigón debe </w:t>
      </w:r>
      <w:r w:rsidR="00056665" w:rsidRPr="007C5F29">
        <w:t>ser colocado</w:t>
      </w:r>
      <w:r w:rsidRPr="007C5F29">
        <w:t xml:space="preserve"> en </w:t>
      </w:r>
      <w:r w:rsidRPr="007C5F29">
        <w:tab/>
        <w:t>faenas continuas entre juntas de construcción, previamente fijadas.</w:t>
      </w:r>
    </w:p>
    <w:p w14:paraId="1FCC3CB5" w14:textId="77777777" w:rsidR="007C5F29" w:rsidRPr="007C5F29" w:rsidRDefault="007C5F29" w:rsidP="007C5F29">
      <w:pPr>
        <w:rPr>
          <w:rFonts w:cs="Arial"/>
          <w:szCs w:val="28"/>
        </w:rPr>
      </w:pPr>
    </w:p>
    <w:p w14:paraId="7941B841" w14:textId="77777777" w:rsidR="007C5F29" w:rsidRPr="007C5F29" w:rsidRDefault="007C5F29" w:rsidP="00D06BE8">
      <w:pPr>
        <w:pStyle w:val="Ttulo4"/>
      </w:pPr>
      <w:r w:rsidRPr="007C5F29">
        <w:lastRenderedPageBreak/>
        <w:tab/>
        <w:t xml:space="preserve">Se admiten los siguientes conos de asentamiento, siempre que sean </w:t>
      </w:r>
      <w:r w:rsidRPr="007C5F29">
        <w:tab/>
        <w:t xml:space="preserve">compatibles con </w:t>
      </w:r>
      <w:r w:rsidR="00202893" w:rsidRPr="007C5F29">
        <w:t>las resistencias</w:t>
      </w:r>
      <w:r w:rsidRPr="007C5F29">
        <w:t xml:space="preserve"> requeridas en los planos:</w:t>
      </w:r>
    </w:p>
    <w:p w14:paraId="694680E9" w14:textId="77777777" w:rsidR="007C5F29" w:rsidRPr="007C5F29" w:rsidRDefault="007C5F29" w:rsidP="007C5F29">
      <w:pPr>
        <w:rPr>
          <w:rFonts w:cs="Arial"/>
          <w:szCs w:val="28"/>
        </w:rPr>
      </w:pPr>
    </w:p>
    <w:p w14:paraId="50CC48AE" w14:textId="77777777" w:rsidR="007C5F29" w:rsidRPr="007C5F29" w:rsidRDefault="007C5F29" w:rsidP="00D06BE8">
      <w:pPr>
        <w:ind w:left="1134" w:hanging="1021"/>
        <w:rPr>
          <w:rFonts w:cs="Arial"/>
          <w:szCs w:val="28"/>
        </w:rPr>
      </w:pPr>
      <w:r w:rsidRPr="007C5F29">
        <w:rPr>
          <w:rFonts w:cs="Arial"/>
          <w:szCs w:val="28"/>
        </w:rPr>
        <w:tab/>
        <w:t>Vigas, muros, pilares</w:t>
      </w:r>
      <w:r w:rsidRPr="007C5F29">
        <w:rPr>
          <w:rFonts w:cs="Arial"/>
          <w:szCs w:val="28"/>
        </w:rPr>
        <w:tab/>
        <w:t>:  5 - 8 cm</w:t>
      </w:r>
    </w:p>
    <w:p w14:paraId="480D137A" w14:textId="77777777" w:rsidR="007C5F29" w:rsidRPr="007C5F29" w:rsidRDefault="007C5F29" w:rsidP="00D06BE8">
      <w:pPr>
        <w:ind w:left="1134" w:hanging="1021"/>
        <w:rPr>
          <w:rFonts w:cs="Arial"/>
          <w:szCs w:val="28"/>
        </w:rPr>
      </w:pPr>
      <w:r w:rsidRPr="007C5F29">
        <w:rPr>
          <w:rFonts w:cs="Arial"/>
          <w:szCs w:val="28"/>
        </w:rPr>
        <w:tab/>
        <w:t>Fundaciones:</w:t>
      </w:r>
      <w:r w:rsidRPr="007C5F29">
        <w:rPr>
          <w:rFonts w:cs="Arial"/>
          <w:szCs w:val="28"/>
        </w:rPr>
        <w:tab/>
      </w:r>
      <w:r w:rsidRPr="007C5F29">
        <w:rPr>
          <w:rFonts w:cs="Arial"/>
          <w:szCs w:val="28"/>
        </w:rPr>
        <w:tab/>
        <w:t xml:space="preserve">   8 -10 cm.</w:t>
      </w:r>
    </w:p>
    <w:p w14:paraId="38B1081C" w14:textId="77777777" w:rsidR="007C5F29" w:rsidRPr="007C5F29" w:rsidRDefault="007C5F29" w:rsidP="007C5F29">
      <w:pPr>
        <w:rPr>
          <w:rFonts w:cs="Arial"/>
          <w:szCs w:val="28"/>
        </w:rPr>
      </w:pPr>
    </w:p>
    <w:p w14:paraId="7A90FD60" w14:textId="77777777" w:rsidR="007C5F29" w:rsidRDefault="007C5F29" w:rsidP="00D06BE8">
      <w:pPr>
        <w:pStyle w:val="Ttulo4"/>
      </w:pPr>
      <w:r w:rsidRPr="007C5F29">
        <w:tab/>
        <w:t xml:space="preserve">El hormigón que acuse un principio de fraguado o haya sido contaminado </w:t>
      </w:r>
      <w:r w:rsidRPr="007C5F29">
        <w:tab/>
        <w:t xml:space="preserve">con sustancias extrañas "no será colocado en obra". La máxima pérdida </w:t>
      </w:r>
      <w:r w:rsidRPr="007C5F29">
        <w:tab/>
        <w:t xml:space="preserve">de asentamiento entre el momento de mezclado y el de la colocación no </w:t>
      </w:r>
      <w:r w:rsidRPr="007C5F29">
        <w:tab/>
        <w:t>será superior a 3 cm. No se permitirá agregar agua para su ablandamiento.</w:t>
      </w:r>
    </w:p>
    <w:p w14:paraId="27553899" w14:textId="77777777" w:rsidR="00D06BE8" w:rsidRPr="00D06BE8" w:rsidRDefault="00D06BE8" w:rsidP="00D06BE8"/>
    <w:p w14:paraId="0B690EA4" w14:textId="77777777" w:rsidR="007C5F29" w:rsidRDefault="007C5F29" w:rsidP="00D06BE8">
      <w:pPr>
        <w:pStyle w:val="Ttulo4"/>
      </w:pPr>
      <w:r w:rsidRPr="007C5F29">
        <w:tab/>
        <w:t xml:space="preserve">El espesor máximo de la capa de hormigón que se esté colocando no </w:t>
      </w:r>
      <w:r w:rsidRPr="007C5F29">
        <w:tab/>
        <w:t xml:space="preserve">excederá de 50 cm. ni del espesor que pueda ser perfectamente </w:t>
      </w:r>
      <w:r w:rsidRPr="007C5F29">
        <w:tab/>
        <w:t>compactado.</w:t>
      </w:r>
    </w:p>
    <w:p w14:paraId="586360E0" w14:textId="77777777" w:rsidR="00D06BE8" w:rsidRPr="00D06BE8" w:rsidRDefault="00D06BE8" w:rsidP="00D06BE8"/>
    <w:p w14:paraId="77884D29" w14:textId="77777777" w:rsidR="007C5F29" w:rsidRPr="007C5F29" w:rsidRDefault="007C5F29" w:rsidP="00D06BE8">
      <w:pPr>
        <w:pStyle w:val="Ttulo4"/>
      </w:pPr>
      <w:r w:rsidRPr="007C5F29">
        <w:tab/>
        <w:t xml:space="preserve">La velocidad de colocación del hormigón no excederá en ningún caso </w:t>
      </w:r>
      <w:r w:rsidRPr="007C5F29">
        <w:tab/>
        <w:t>1,5 m. por hora.</w:t>
      </w:r>
    </w:p>
    <w:p w14:paraId="43050B4A" w14:textId="77777777" w:rsidR="007C5F29" w:rsidRPr="007C5F29" w:rsidRDefault="007C5F29" w:rsidP="007C5F29">
      <w:pPr>
        <w:rPr>
          <w:rFonts w:cs="Arial"/>
          <w:szCs w:val="28"/>
        </w:rPr>
      </w:pPr>
    </w:p>
    <w:p w14:paraId="338EF737" w14:textId="19CB5319" w:rsidR="007C5F29" w:rsidRPr="007C5F29" w:rsidRDefault="007C5F29" w:rsidP="00D06BE8">
      <w:pPr>
        <w:pStyle w:val="Ttulo4"/>
      </w:pPr>
      <w:r w:rsidRPr="007C5F29">
        <w:tab/>
        <w:t xml:space="preserve">En lugares de difícil compactación, como en el fondo de vigas o </w:t>
      </w:r>
      <w:r w:rsidR="008277E6" w:rsidRPr="007C5F29">
        <w:t xml:space="preserve">donde </w:t>
      </w:r>
      <w:r w:rsidR="008277E6" w:rsidRPr="007C5F29">
        <w:tab/>
        <w:t>existe una gran acumulación</w:t>
      </w:r>
      <w:r w:rsidRPr="007C5F29">
        <w:t xml:space="preserve"> de armaduras se </w:t>
      </w:r>
      <w:r w:rsidR="008277E6" w:rsidRPr="007C5F29">
        <w:t>deberá colocar</w:t>
      </w:r>
      <w:r w:rsidRPr="007C5F29">
        <w:t xml:space="preserve">, previo al </w:t>
      </w:r>
      <w:r w:rsidRPr="007C5F29">
        <w:tab/>
        <w:t xml:space="preserve">hormigón, una </w:t>
      </w:r>
      <w:r w:rsidR="008277E6" w:rsidRPr="007C5F29">
        <w:t>capa de</w:t>
      </w:r>
      <w:r w:rsidRPr="007C5F29">
        <w:t xml:space="preserve"> mortero </w:t>
      </w:r>
      <w:r w:rsidR="008277E6" w:rsidRPr="007C5F29">
        <w:t>de igual proporción</w:t>
      </w:r>
      <w:r w:rsidRPr="007C5F29">
        <w:t xml:space="preserve"> cemento/arena </w:t>
      </w:r>
      <w:r w:rsidRPr="007C5F29">
        <w:tab/>
        <w:t xml:space="preserve">que la del hormigón y de un espesor de 2 a 3 cm. Inmediatamente </w:t>
      </w:r>
      <w:r w:rsidRPr="007C5F29">
        <w:tab/>
        <w:t xml:space="preserve">después se </w:t>
      </w:r>
      <w:r w:rsidR="008277E6" w:rsidRPr="007C5F29">
        <w:t>colocará el</w:t>
      </w:r>
      <w:r w:rsidRPr="007C5F29">
        <w:t xml:space="preserve"> hormigón.</w:t>
      </w:r>
    </w:p>
    <w:p w14:paraId="0EAED0F3" w14:textId="77777777" w:rsidR="007C5F29" w:rsidRPr="007C5F29" w:rsidRDefault="007C5F29" w:rsidP="007C5F29">
      <w:pPr>
        <w:rPr>
          <w:rFonts w:cs="Arial"/>
          <w:szCs w:val="28"/>
        </w:rPr>
      </w:pPr>
    </w:p>
    <w:p w14:paraId="6392B731" w14:textId="77777777" w:rsidR="007C5F29" w:rsidRPr="007C5F29" w:rsidRDefault="007C5F29" w:rsidP="00D06BE8">
      <w:pPr>
        <w:pStyle w:val="Ttulo4"/>
      </w:pPr>
      <w:r w:rsidRPr="007C5F29">
        <w:tab/>
      </w:r>
      <w:r w:rsidR="00D06BE8" w:rsidRPr="007C5F29">
        <w:t>No se permitirá</w:t>
      </w:r>
      <w:r w:rsidRPr="007C5F29">
        <w:t xml:space="preserve"> colocar el hormigón desde alturas mayores a 1,5 m.  En </w:t>
      </w:r>
      <w:r w:rsidRPr="007C5F29">
        <w:tab/>
        <w:t xml:space="preserve">caso de ser necesario la operación se hará mediante embudos </w:t>
      </w:r>
      <w:r w:rsidR="00D06BE8" w:rsidRPr="007C5F29">
        <w:t xml:space="preserve">y </w:t>
      </w:r>
      <w:r w:rsidR="00D06BE8" w:rsidRPr="007C5F29">
        <w:tab/>
      </w:r>
      <w:r w:rsidRPr="007C5F29">
        <w:t xml:space="preserve">conductos cilíndricos ajustables rígidos o flexibles, de bajada, evitando así </w:t>
      </w:r>
      <w:r w:rsidRPr="007C5F29">
        <w:tab/>
        <w:t>que la caída libre provoque segregación.</w:t>
      </w:r>
    </w:p>
    <w:p w14:paraId="0E8AC67E" w14:textId="77777777" w:rsidR="007C5F29" w:rsidRPr="007C5F29" w:rsidRDefault="007C5F29" w:rsidP="007C5F29">
      <w:pPr>
        <w:rPr>
          <w:rFonts w:cs="Arial"/>
          <w:szCs w:val="28"/>
        </w:rPr>
      </w:pPr>
    </w:p>
    <w:p w14:paraId="7CED94A1" w14:textId="77777777" w:rsidR="007C5F29" w:rsidRPr="007C5F29" w:rsidRDefault="007C5F29" w:rsidP="00D06BE8">
      <w:pPr>
        <w:pStyle w:val="Ttulo4"/>
      </w:pPr>
      <w:r w:rsidRPr="007C5F29">
        <w:tab/>
        <w:t xml:space="preserve">En caso de no ser practicable lo anterior, se recomienda abrir agujeros o </w:t>
      </w:r>
      <w:r w:rsidRPr="007C5F29">
        <w:tab/>
        <w:t xml:space="preserve">ventanas en los moldajes a niveles razonables y vaciar por ellos el </w:t>
      </w:r>
      <w:r w:rsidRPr="007C5F29">
        <w:tab/>
        <w:t xml:space="preserve">hormigón.  </w:t>
      </w:r>
    </w:p>
    <w:p w14:paraId="12183B2F" w14:textId="77777777" w:rsidR="0070127E" w:rsidRPr="007C5F29" w:rsidRDefault="0070127E" w:rsidP="007C5F29">
      <w:pPr>
        <w:rPr>
          <w:rFonts w:cs="Arial"/>
          <w:szCs w:val="28"/>
        </w:rPr>
      </w:pPr>
    </w:p>
    <w:p w14:paraId="62C6D0E8" w14:textId="77777777" w:rsidR="007C5F29" w:rsidRPr="007C5F29" w:rsidRDefault="007C5F29" w:rsidP="00D06BE8">
      <w:pPr>
        <w:pStyle w:val="Ttulo4"/>
      </w:pPr>
      <w:r w:rsidRPr="007C5F29">
        <w:t xml:space="preserve">Las primeras ventanas deberán colocarse 30 cm. sobre el fondo y </w:t>
      </w:r>
      <w:r w:rsidR="00D06BE8" w:rsidRPr="007C5F29">
        <w:t>por ellas</w:t>
      </w:r>
      <w:r w:rsidRPr="007C5F29">
        <w:t xml:space="preserve"> se hará la inspección de la superficie del hormigón (limpieza, humedad); se colocará una capa de 20 cm. aproximadamente de hormigón con un cono ligeramente superior al normal y se </w:t>
      </w:r>
      <w:r w:rsidR="00D06BE8" w:rsidRPr="007C5F29">
        <w:t>acomodará mediante</w:t>
      </w:r>
      <w:r w:rsidRPr="007C5F29">
        <w:t xml:space="preserve"> pisón; se cierran las ventanas y </w:t>
      </w:r>
      <w:r w:rsidR="00D06BE8" w:rsidRPr="007C5F29">
        <w:t>por las</w:t>
      </w:r>
      <w:r w:rsidRPr="007C5F29">
        <w:t xml:space="preserve"> inmediatamente   superiores se procederá al hormigonado.</w:t>
      </w:r>
    </w:p>
    <w:p w14:paraId="00493AA3" w14:textId="77777777" w:rsidR="007C5F29" w:rsidRPr="007C5F29" w:rsidRDefault="007C5F29" w:rsidP="007C5F29">
      <w:pPr>
        <w:rPr>
          <w:rFonts w:cs="Arial"/>
          <w:szCs w:val="28"/>
        </w:rPr>
      </w:pPr>
    </w:p>
    <w:p w14:paraId="145B3757" w14:textId="77777777" w:rsidR="007C5F29" w:rsidRPr="007C5F29" w:rsidRDefault="007C5F29" w:rsidP="00D06BE8">
      <w:pPr>
        <w:pStyle w:val="Ttulo4"/>
      </w:pPr>
      <w:r w:rsidRPr="007C5F29">
        <w:tab/>
        <w:t xml:space="preserve">Cuando sea posible, los elementos verticales, se hormigonarán en una sola </w:t>
      </w:r>
      <w:r w:rsidRPr="007C5F29">
        <w:tab/>
        <w:t>jornada.</w:t>
      </w:r>
    </w:p>
    <w:p w14:paraId="0A66B9F6" w14:textId="77777777" w:rsidR="007C5F29" w:rsidRPr="007C5F29" w:rsidRDefault="007C5F29" w:rsidP="007C5F29">
      <w:pPr>
        <w:rPr>
          <w:rFonts w:cs="Arial"/>
          <w:szCs w:val="28"/>
        </w:rPr>
      </w:pPr>
    </w:p>
    <w:p w14:paraId="21F8BA70" w14:textId="77777777" w:rsidR="007C5F29" w:rsidRPr="007C5F29" w:rsidRDefault="007C5F29" w:rsidP="00D06BE8">
      <w:pPr>
        <w:pStyle w:val="Ttulo4"/>
      </w:pPr>
      <w:r w:rsidRPr="007C5F29">
        <w:tab/>
        <w:t xml:space="preserve">Después de 12 horas de hormigonado los elementos verticales, se </w:t>
      </w:r>
      <w:r w:rsidRPr="007C5F29">
        <w:tab/>
        <w:t xml:space="preserve">procederá a hormigonar los elementos </w:t>
      </w:r>
      <w:r w:rsidR="00D06BE8" w:rsidRPr="007C5F29">
        <w:t>que se</w:t>
      </w:r>
      <w:r w:rsidRPr="007C5F29">
        <w:t xml:space="preserve"> apoyan en ellos.</w:t>
      </w:r>
    </w:p>
    <w:p w14:paraId="5E151CD4" w14:textId="77777777" w:rsidR="007C5F29" w:rsidRPr="007C5F29" w:rsidRDefault="007C5F29" w:rsidP="007C5F29">
      <w:pPr>
        <w:rPr>
          <w:rFonts w:cs="Arial"/>
          <w:szCs w:val="28"/>
        </w:rPr>
      </w:pPr>
    </w:p>
    <w:p w14:paraId="6AFFE1A1" w14:textId="77777777" w:rsidR="007C5F29" w:rsidRPr="007C5F29" w:rsidRDefault="007C5F29" w:rsidP="00D06BE8">
      <w:pPr>
        <w:pStyle w:val="Ttulo4"/>
      </w:pPr>
      <w:r w:rsidRPr="007C5F29">
        <w:tab/>
        <w:t xml:space="preserve">En vigas el hormigón empezará a colocarse en el centro de los </w:t>
      </w:r>
      <w:r w:rsidR="00D06BE8" w:rsidRPr="007C5F29">
        <w:t xml:space="preserve">paños, </w:t>
      </w:r>
      <w:r w:rsidR="00D06BE8" w:rsidRPr="007C5F29">
        <w:tab/>
      </w:r>
      <w:r w:rsidRPr="007C5F29">
        <w:t>prosiguiéndose simultáneamente hacia ambos extremos.</w:t>
      </w:r>
    </w:p>
    <w:p w14:paraId="757FDDEA" w14:textId="77777777" w:rsidR="007C5F29" w:rsidRPr="007C5F29" w:rsidRDefault="007C5F29" w:rsidP="007C5F29">
      <w:pPr>
        <w:rPr>
          <w:rFonts w:cs="Arial"/>
          <w:szCs w:val="28"/>
        </w:rPr>
      </w:pPr>
    </w:p>
    <w:p w14:paraId="457140BC" w14:textId="77777777" w:rsidR="007C5F29" w:rsidRPr="007C5F29" w:rsidRDefault="007C5F29" w:rsidP="00D06BE8">
      <w:pPr>
        <w:pStyle w:val="Ttulo4"/>
      </w:pPr>
      <w:r w:rsidRPr="007C5F29">
        <w:t xml:space="preserve">El hormigón será compactado hasta alcanzar su máxima densidad posible. </w:t>
      </w:r>
      <w:r w:rsidRPr="007C5F29">
        <w:tab/>
        <w:t xml:space="preserve">La operación se hará preferentemente mediante vibración mecánica. No </w:t>
      </w:r>
      <w:r w:rsidRPr="007C5F29">
        <w:tab/>
        <w:t xml:space="preserve">se aceptará </w:t>
      </w:r>
      <w:r w:rsidR="00D06BE8" w:rsidRPr="007C5F29">
        <w:t>apisonado y</w:t>
      </w:r>
      <w:r w:rsidRPr="007C5F29">
        <w:t xml:space="preserve"> compactación manual.</w:t>
      </w:r>
    </w:p>
    <w:p w14:paraId="24CD4756" w14:textId="77777777" w:rsidR="007C5F29" w:rsidRPr="007C5F29" w:rsidRDefault="007C5F29" w:rsidP="007C5F29">
      <w:pPr>
        <w:rPr>
          <w:rFonts w:cs="Arial"/>
          <w:szCs w:val="28"/>
        </w:rPr>
      </w:pPr>
    </w:p>
    <w:p w14:paraId="72367C51" w14:textId="77777777" w:rsidR="00527AA4" w:rsidRPr="00527AA4" w:rsidRDefault="007C5F29" w:rsidP="003E3A8A">
      <w:pPr>
        <w:pStyle w:val="Ttulo4"/>
      </w:pPr>
      <w:r w:rsidRPr="007C5F29">
        <w:lastRenderedPageBreak/>
        <w:tab/>
        <w:t xml:space="preserve">El tiempo de aplicación de la vibración </w:t>
      </w:r>
      <w:r w:rsidR="00D06BE8" w:rsidRPr="007C5F29">
        <w:t>dependerá de</w:t>
      </w:r>
      <w:r w:rsidRPr="007C5F29">
        <w:t xml:space="preserve"> la </w:t>
      </w:r>
      <w:r w:rsidR="00243509" w:rsidRPr="007C5F29">
        <w:t>consistencia del</w:t>
      </w:r>
      <w:r w:rsidRPr="007C5F29">
        <w:t xml:space="preserve"> </w:t>
      </w:r>
      <w:r w:rsidRPr="007C5F29">
        <w:tab/>
      </w:r>
      <w:r w:rsidR="00243509" w:rsidRPr="007C5F29">
        <w:t>hormigón, de</w:t>
      </w:r>
      <w:r w:rsidRPr="007C5F29">
        <w:t xml:space="preserve"> su composición y de la potencia del vibrador</w:t>
      </w:r>
    </w:p>
    <w:p w14:paraId="2F4C139B" w14:textId="77777777" w:rsidR="00D06BE8" w:rsidRPr="00D06BE8" w:rsidRDefault="00D06BE8" w:rsidP="00D06BE8"/>
    <w:p w14:paraId="1498F59B" w14:textId="77777777" w:rsidR="007C5F29" w:rsidRDefault="007C5F29" w:rsidP="00D06BE8">
      <w:pPr>
        <w:pStyle w:val="Ttulo4"/>
      </w:pPr>
      <w:r w:rsidRPr="007C5F29">
        <w:t xml:space="preserve">No se permitirá aplicar los vibradores en las armaduras. En todos los </w:t>
      </w:r>
      <w:r w:rsidRPr="007C5F29">
        <w:tab/>
        <w:t xml:space="preserve">elementos se </w:t>
      </w:r>
      <w:r w:rsidR="00D06BE8" w:rsidRPr="007C5F29">
        <w:t>podrá usar</w:t>
      </w:r>
      <w:r w:rsidRPr="007C5F29">
        <w:t xml:space="preserve"> de preferencia vibrador de inmersión.</w:t>
      </w:r>
    </w:p>
    <w:p w14:paraId="4B12FC0C" w14:textId="77777777" w:rsidR="00D06BE8" w:rsidRPr="00D06BE8" w:rsidRDefault="00D06BE8" w:rsidP="00D06BE8"/>
    <w:p w14:paraId="325C2FCD" w14:textId="77777777" w:rsidR="007C5F29" w:rsidRPr="007C5F29" w:rsidRDefault="00D06BE8" w:rsidP="00D06BE8">
      <w:pPr>
        <w:pStyle w:val="Ttulo4"/>
      </w:pPr>
      <w:r w:rsidRPr="007C5F29">
        <w:t>Los protectores</w:t>
      </w:r>
      <w:r w:rsidR="007C5F29" w:rsidRPr="007C5F29">
        <w:t xml:space="preserve"> de membrana de curado serán del tipo </w:t>
      </w:r>
      <w:proofErr w:type="spellStart"/>
      <w:r w:rsidR="007C5F29" w:rsidRPr="007C5F29">
        <w:t>Antisol</w:t>
      </w:r>
      <w:proofErr w:type="spellEnd"/>
      <w:r w:rsidR="007C5F29" w:rsidRPr="007C5F29">
        <w:t xml:space="preserve"> de </w:t>
      </w:r>
      <w:proofErr w:type="spellStart"/>
      <w:r w:rsidR="007C5F29" w:rsidRPr="007C5F29">
        <w:t>Sika</w:t>
      </w:r>
      <w:proofErr w:type="spellEnd"/>
      <w:r w:rsidR="007C5F29" w:rsidRPr="007C5F29">
        <w:t xml:space="preserve"> o </w:t>
      </w:r>
      <w:r w:rsidR="007C5F29" w:rsidRPr="007C5F29">
        <w:tab/>
        <w:t>similar.</w:t>
      </w:r>
    </w:p>
    <w:p w14:paraId="15A2A457" w14:textId="77777777" w:rsidR="007C5F29" w:rsidRPr="007C5F29" w:rsidRDefault="007C5F29" w:rsidP="007C5F29">
      <w:pPr>
        <w:rPr>
          <w:rFonts w:cs="Arial"/>
          <w:szCs w:val="28"/>
        </w:rPr>
      </w:pPr>
    </w:p>
    <w:p w14:paraId="1B87616B" w14:textId="77777777" w:rsidR="007C5F29" w:rsidRPr="007C5F29" w:rsidRDefault="007C5F29" w:rsidP="00D06BE8">
      <w:pPr>
        <w:pStyle w:val="Ttulo4"/>
      </w:pPr>
      <w:r w:rsidRPr="007C5F29">
        <w:tab/>
      </w:r>
      <w:r w:rsidR="00C875CF" w:rsidRPr="007C5F29">
        <w:t>El curado</w:t>
      </w:r>
      <w:r w:rsidRPr="007C5F29">
        <w:t xml:space="preserve"> del hormigón se </w:t>
      </w:r>
      <w:r w:rsidR="00C875CF" w:rsidRPr="007C5F29">
        <w:t>hará de acuerdo con el</w:t>
      </w:r>
      <w:r w:rsidRPr="007C5F29">
        <w:t xml:space="preserve"> contenido de los arts. 17 al </w:t>
      </w:r>
      <w:r w:rsidRPr="007C5F29">
        <w:tab/>
        <w:t>19 inclusive de la Norma I.N.N. Nch-170.</w:t>
      </w:r>
    </w:p>
    <w:p w14:paraId="33B1081C" w14:textId="77777777" w:rsidR="00C875CF" w:rsidRDefault="00C875CF" w:rsidP="007C5F29">
      <w:pPr>
        <w:rPr>
          <w:rFonts w:cs="Arial"/>
          <w:szCs w:val="28"/>
        </w:rPr>
      </w:pPr>
    </w:p>
    <w:p w14:paraId="2990E387" w14:textId="77777777" w:rsidR="007C5F29" w:rsidRPr="007C5F29" w:rsidRDefault="007C5F29" w:rsidP="00C875CF">
      <w:pPr>
        <w:pStyle w:val="Ttulo4"/>
      </w:pPr>
      <w:r w:rsidRPr="007C5F29">
        <w:tab/>
        <w:t xml:space="preserve">Toda tubería que deba quedar incluida en el hormigón tendrá dimensiones tales y estarán colocadas en forma que no reduzcan la resistencia ni la estabilidad de los elementos estructurales. Se </w:t>
      </w:r>
      <w:r w:rsidR="00C875CF" w:rsidRPr="007C5F29">
        <w:t>aplicará Sika</w:t>
      </w:r>
      <w:r w:rsidRPr="007C5F29">
        <w:t xml:space="preserve"> </w:t>
      </w:r>
      <w:r w:rsidR="00C875CF" w:rsidRPr="007C5F29">
        <w:t>o similar</w:t>
      </w:r>
      <w:r w:rsidRPr="007C5F29">
        <w:t xml:space="preserve"> para el sellado de pasadas de ductos.</w:t>
      </w:r>
    </w:p>
    <w:p w14:paraId="36758537" w14:textId="77777777" w:rsidR="007C5F29" w:rsidRPr="007C5F29" w:rsidRDefault="007C5F29" w:rsidP="007C5F29">
      <w:pPr>
        <w:rPr>
          <w:rFonts w:cs="Arial"/>
          <w:szCs w:val="28"/>
        </w:rPr>
      </w:pPr>
    </w:p>
    <w:p w14:paraId="55845A48" w14:textId="459220FC" w:rsidR="007C5F29" w:rsidRPr="007C5F29" w:rsidRDefault="007C5F29" w:rsidP="00C875CF">
      <w:pPr>
        <w:pStyle w:val="Ttulo4"/>
      </w:pPr>
      <w:r w:rsidRPr="007C5F29">
        <w:tab/>
        <w:t xml:space="preserve">En ningún caso el diámetro externo del tubo será mayor que 1/3 del </w:t>
      </w:r>
      <w:r w:rsidRPr="007C5F29">
        <w:tab/>
        <w:t>espesor del elemento,</w:t>
      </w:r>
      <w:r w:rsidR="0070127E">
        <w:t xml:space="preserve">  </w:t>
      </w:r>
      <w:r w:rsidRPr="007C5F29">
        <w:t xml:space="preserve">ni la separación entre centros de tubos </w:t>
      </w:r>
      <w:r w:rsidR="00243509" w:rsidRPr="007C5F29">
        <w:t>será menor</w:t>
      </w:r>
      <w:r w:rsidR="0070127E">
        <w:t xml:space="preserve"> </w:t>
      </w:r>
      <w:r w:rsidR="0070127E">
        <w:tab/>
        <w:t xml:space="preserve">a </w:t>
      </w:r>
      <w:r w:rsidRPr="007C5F29">
        <w:t>3 diámetros.</w:t>
      </w:r>
    </w:p>
    <w:p w14:paraId="51886B0D" w14:textId="77777777" w:rsidR="007C5F29" w:rsidRPr="007C5F29" w:rsidRDefault="007C5F29" w:rsidP="007C5F29">
      <w:pPr>
        <w:rPr>
          <w:rFonts w:cs="Arial"/>
          <w:szCs w:val="28"/>
        </w:rPr>
      </w:pPr>
    </w:p>
    <w:p w14:paraId="797FA4F7" w14:textId="77777777" w:rsidR="007C5F29" w:rsidRPr="007C5F29" w:rsidRDefault="007C5F29" w:rsidP="00243509">
      <w:pPr>
        <w:pStyle w:val="Ttulo4"/>
      </w:pPr>
      <w:r w:rsidRPr="007C5F29">
        <w:tab/>
      </w:r>
      <w:r w:rsidR="00243509" w:rsidRPr="007C5F29">
        <w:t>En los elementos</w:t>
      </w:r>
      <w:r w:rsidRPr="007C5F29">
        <w:t xml:space="preserve"> comprimidos (pilares y en </w:t>
      </w:r>
      <w:r w:rsidR="00243509" w:rsidRPr="007C5F29">
        <w:t>los nudos</w:t>
      </w:r>
      <w:r w:rsidRPr="007C5F29">
        <w:t xml:space="preserve"> "viga-pilar") no se </w:t>
      </w:r>
      <w:r w:rsidRPr="007C5F29">
        <w:tab/>
      </w:r>
      <w:r w:rsidR="009A635C" w:rsidRPr="007C5F29">
        <w:t>permitirá incluir</w:t>
      </w:r>
      <w:r w:rsidRPr="007C5F29">
        <w:t xml:space="preserve"> tuberías.</w:t>
      </w:r>
    </w:p>
    <w:p w14:paraId="30E8905E" w14:textId="77777777" w:rsidR="007C5F29" w:rsidRPr="007C5F29" w:rsidRDefault="007C5F29" w:rsidP="007C5F29">
      <w:pPr>
        <w:rPr>
          <w:rFonts w:cs="Arial"/>
          <w:szCs w:val="28"/>
        </w:rPr>
      </w:pPr>
    </w:p>
    <w:p w14:paraId="64F72AB5" w14:textId="77777777" w:rsidR="007C5F29" w:rsidRPr="007C5F29" w:rsidRDefault="007C5F29" w:rsidP="00987BEF">
      <w:pPr>
        <w:pStyle w:val="Ttulo4"/>
      </w:pPr>
      <w:r w:rsidRPr="007C5F29">
        <w:tab/>
        <w:t xml:space="preserve">No se permitirá el contacto directo con el hormigón de </w:t>
      </w:r>
      <w:r w:rsidR="00F22713" w:rsidRPr="007C5F29">
        <w:t xml:space="preserve">tuberías metálicas </w:t>
      </w:r>
      <w:r w:rsidR="00F22713" w:rsidRPr="007C5F29">
        <w:tab/>
        <w:t>que conducen</w:t>
      </w:r>
      <w:r w:rsidRPr="007C5F29">
        <w:t xml:space="preserve"> fluidos </w:t>
      </w:r>
      <w:r w:rsidR="00F22713" w:rsidRPr="007C5F29">
        <w:t>con más</w:t>
      </w:r>
      <w:r w:rsidRPr="007C5F29">
        <w:t xml:space="preserve"> de 70 </w:t>
      </w:r>
      <w:proofErr w:type="spellStart"/>
      <w:r w:rsidRPr="007C5F29">
        <w:t>ºC</w:t>
      </w:r>
      <w:proofErr w:type="spellEnd"/>
      <w:r w:rsidRPr="007C5F29">
        <w:t>.</w:t>
      </w:r>
    </w:p>
    <w:p w14:paraId="792E434F" w14:textId="77777777" w:rsidR="007C5F29" w:rsidRPr="007C5F29" w:rsidRDefault="007C5F29" w:rsidP="007C5F29">
      <w:pPr>
        <w:rPr>
          <w:rFonts w:cs="Arial"/>
          <w:szCs w:val="28"/>
        </w:rPr>
      </w:pPr>
    </w:p>
    <w:p w14:paraId="7ED91A91" w14:textId="77777777" w:rsidR="007C5F29" w:rsidRPr="007C5F29" w:rsidRDefault="007C5F29" w:rsidP="00987BEF">
      <w:pPr>
        <w:pStyle w:val="Ttulo4"/>
      </w:pPr>
      <w:r w:rsidRPr="007C5F29">
        <w:tab/>
      </w:r>
      <w:r w:rsidR="00987BEF" w:rsidRPr="007C5F29">
        <w:t>No se</w:t>
      </w:r>
      <w:r w:rsidRPr="007C5F29">
        <w:t xml:space="preserve"> </w:t>
      </w:r>
      <w:r w:rsidR="00987BEF" w:rsidRPr="007C5F29">
        <w:t>permitirá el</w:t>
      </w:r>
      <w:r w:rsidRPr="007C5F29">
        <w:t xml:space="preserve"> uso de coplas con hilo </w:t>
      </w:r>
      <w:r w:rsidR="00F22713" w:rsidRPr="007C5F29">
        <w:t>en tuberías</w:t>
      </w:r>
      <w:r w:rsidRPr="007C5F29">
        <w:t xml:space="preserve"> embebidas en el </w:t>
      </w:r>
      <w:r w:rsidRPr="007C5F29">
        <w:tab/>
        <w:t>hormigón.</w:t>
      </w:r>
    </w:p>
    <w:p w14:paraId="69DD2A07" w14:textId="77777777" w:rsidR="007C5F29" w:rsidRPr="007C5F29" w:rsidRDefault="007C5F29" w:rsidP="007C5F29">
      <w:pPr>
        <w:rPr>
          <w:rFonts w:cs="Arial"/>
          <w:szCs w:val="28"/>
        </w:rPr>
      </w:pPr>
    </w:p>
    <w:p w14:paraId="64A24A66" w14:textId="3243D6E9" w:rsidR="007C5F29" w:rsidRPr="007C5F29" w:rsidRDefault="007C5F29" w:rsidP="00987BEF">
      <w:pPr>
        <w:pStyle w:val="Ttulo4"/>
      </w:pPr>
      <w:r w:rsidRPr="007C5F29">
        <w:tab/>
        <w:t xml:space="preserve">Antes de proceder al hormigonado, deberá realizarse una prueba de </w:t>
      </w:r>
      <w:r w:rsidRPr="007C5F29">
        <w:tab/>
        <w:t xml:space="preserve">presión de las tuberías por lo menos a 200 psi sobre la presión atmosférica. </w:t>
      </w:r>
      <w:r w:rsidRPr="007C5F29">
        <w:tab/>
        <w:t xml:space="preserve">Toda tubería </w:t>
      </w:r>
      <w:r w:rsidR="00987BEF" w:rsidRPr="007C5F29">
        <w:t xml:space="preserve">diseñada </w:t>
      </w:r>
      <w:r w:rsidR="00F22713" w:rsidRPr="007C5F29">
        <w:t>para presiones inferiores</w:t>
      </w:r>
      <w:r w:rsidRPr="007C5F29">
        <w:t xml:space="preserve"> a 1 psi </w:t>
      </w:r>
      <w:r w:rsidR="00F22713" w:rsidRPr="007C5F29">
        <w:t>no será</w:t>
      </w:r>
      <w:r w:rsidRPr="007C5F29">
        <w:t xml:space="preserve"> </w:t>
      </w:r>
      <w:r w:rsidRPr="007C5F29">
        <w:tab/>
      </w:r>
      <w:r w:rsidR="00202893" w:rsidRPr="007C5F29">
        <w:t>necesario</w:t>
      </w:r>
      <w:r w:rsidR="0070127E">
        <w:t xml:space="preserve"> </w:t>
      </w:r>
      <w:r w:rsidRPr="007C5F29">
        <w:t>someterla a prueba de presión.</w:t>
      </w:r>
    </w:p>
    <w:p w14:paraId="410D0E8F" w14:textId="77777777" w:rsidR="007C5F29" w:rsidRPr="007C5F29" w:rsidRDefault="007C5F29" w:rsidP="007C5F29">
      <w:pPr>
        <w:rPr>
          <w:rFonts w:cs="Arial"/>
          <w:szCs w:val="28"/>
        </w:rPr>
      </w:pPr>
    </w:p>
    <w:p w14:paraId="2CF4662F" w14:textId="77777777" w:rsidR="007C5F29" w:rsidRPr="007C5F29" w:rsidRDefault="007C5F29" w:rsidP="00987BEF">
      <w:pPr>
        <w:pStyle w:val="Ttulo3"/>
      </w:pPr>
      <w:bookmarkStart w:id="38" w:name="_Toc49099840"/>
      <w:r w:rsidRPr="007C5F29">
        <w:t>Control de hormigones.</w:t>
      </w:r>
      <w:bookmarkEnd w:id="38"/>
    </w:p>
    <w:p w14:paraId="3700D192" w14:textId="77777777" w:rsidR="007C5F29" w:rsidRPr="007C5F29" w:rsidRDefault="007C5F29" w:rsidP="007C5F29">
      <w:pPr>
        <w:rPr>
          <w:rFonts w:cs="Arial"/>
          <w:szCs w:val="28"/>
        </w:rPr>
      </w:pPr>
    </w:p>
    <w:p w14:paraId="3574A63B" w14:textId="2161013A" w:rsidR="007C5F29" w:rsidRPr="007C5F29" w:rsidRDefault="007C5F29" w:rsidP="00987BEF">
      <w:pPr>
        <w:pStyle w:val="Ttulo4"/>
      </w:pPr>
      <w:r w:rsidRPr="007C5F29">
        <w:tab/>
      </w:r>
      <w:r w:rsidR="006A25C1" w:rsidRPr="007C5F29">
        <w:t xml:space="preserve">Se </w:t>
      </w:r>
      <w:r w:rsidR="00F22713" w:rsidRPr="007C5F29">
        <w:t>harán</w:t>
      </w:r>
      <w:r w:rsidR="0070127E">
        <w:t xml:space="preserve"> como mínimo</w:t>
      </w:r>
      <w:r w:rsidR="00F22713" w:rsidRPr="007C5F29">
        <w:t xml:space="preserve"> 3</w:t>
      </w:r>
      <w:r w:rsidRPr="007C5F29">
        <w:t xml:space="preserve"> pruebas de resistencia</w:t>
      </w:r>
      <w:r w:rsidR="006C634F">
        <w:t xml:space="preserve"> cilíndrica</w:t>
      </w:r>
      <w:r w:rsidR="0070127E">
        <w:t>;</w:t>
      </w:r>
      <w:r w:rsidRPr="007C5F29">
        <w:t xml:space="preserve"> 1 a </w:t>
      </w:r>
      <w:r w:rsidR="00BC19B4" w:rsidRPr="007C5F29">
        <w:t>los 7</w:t>
      </w:r>
      <w:r w:rsidRPr="007C5F29">
        <w:t xml:space="preserve"> días y 2 a los 28 días </w:t>
      </w:r>
      <w:r w:rsidRPr="007C5F29">
        <w:tab/>
        <w:t xml:space="preserve">por cada partida de obra, es decir fundaciones, muros, vigas y </w:t>
      </w:r>
      <w:r w:rsidR="00202893" w:rsidRPr="007C5F29">
        <w:t>losas (</w:t>
      </w:r>
      <w:r w:rsidRPr="007C5F29">
        <w:t>Re</w:t>
      </w:r>
      <w:r w:rsidR="006C634F">
        <w:t xml:space="preserve">f. </w:t>
      </w:r>
      <w:r w:rsidR="006C634F">
        <w:tab/>
        <w:t xml:space="preserve">Norma I.N.N. Nch-170 y 171) </w:t>
      </w:r>
      <w:r w:rsidR="006C634F" w:rsidRPr="0070127E">
        <w:rPr>
          <w:u w:val="single"/>
        </w:rPr>
        <w:t>y por cada nivel de la edificación</w:t>
      </w:r>
      <w:r w:rsidR="006C634F">
        <w:t>.</w:t>
      </w:r>
    </w:p>
    <w:p w14:paraId="5719F741" w14:textId="77777777" w:rsidR="007C5F29" w:rsidRDefault="007C5F29" w:rsidP="007C5F29">
      <w:pPr>
        <w:rPr>
          <w:rFonts w:cs="Arial"/>
          <w:szCs w:val="28"/>
        </w:rPr>
      </w:pPr>
    </w:p>
    <w:p w14:paraId="26EA6246" w14:textId="77777777" w:rsidR="007C5F29" w:rsidRPr="007C5F29" w:rsidRDefault="007C5F29" w:rsidP="00987BEF">
      <w:pPr>
        <w:pStyle w:val="Ttulo4"/>
      </w:pPr>
      <w:r w:rsidRPr="007C5F29">
        <w:tab/>
        <w:t xml:space="preserve">Se admite un "coeficiente de variación" no mayor que un 15% (v=15%) y </w:t>
      </w:r>
      <w:r w:rsidRPr="007C5F29">
        <w:tab/>
        <w:t xml:space="preserve">una probabilidad de 2 en 10 </w:t>
      </w:r>
      <w:r w:rsidR="00F22713" w:rsidRPr="007C5F29">
        <w:t>pruebas bajo</w:t>
      </w:r>
      <w:r w:rsidRPr="007C5F29">
        <w:t xml:space="preserve"> la resistencia especificada.</w:t>
      </w:r>
    </w:p>
    <w:p w14:paraId="08C8DC5E" w14:textId="77777777" w:rsidR="007C5F29" w:rsidRPr="007C5F29" w:rsidRDefault="007C5F29" w:rsidP="007C5F29">
      <w:pPr>
        <w:rPr>
          <w:rFonts w:cs="Arial"/>
          <w:szCs w:val="28"/>
        </w:rPr>
      </w:pPr>
    </w:p>
    <w:p w14:paraId="1CBAB9D3" w14:textId="0E07F9AD" w:rsidR="007C5F29" w:rsidRDefault="007C5F29" w:rsidP="00987BEF">
      <w:pPr>
        <w:pStyle w:val="Ttulo4"/>
      </w:pPr>
      <w:r w:rsidRPr="007C5F29">
        <w:tab/>
        <w:t xml:space="preserve">En </w:t>
      </w:r>
      <w:r w:rsidR="006A25C1" w:rsidRPr="007C5F29">
        <w:t>general, para</w:t>
      </w:r>
      <w:r w:rsidRPr="007C5F29">
        <w:t xml:space="preserve"> un número de ensayos igual o superior a 30 y v=0,15, la </w:t>
      </w:r>
      <w:r w:rsidRPr="007C5F29">
        <w:tab/>
        <w:t xml:space="preserve">resistencia requerida es igual a 1,24 </w:t>
      </w:r>
      <w:r w:rsidR="00BC19B4" w:rsidRPr="007C5F29">
        <w:t>de</w:t>
      </w:r>
      <w:r w:rsidRPr="007C5F29">
        <w:t xml:space="preserve"> resistencia especificada en los </w:t>
      </w:r>
      <w:r w:rsidRPr="007C5F29">
        <w:tab/>
        <w:t>planos (Ref. Norma ACI-318</w:t>
      </w:r>
      <w:r w:rsidR="008B48F6">
        <w:t>)</w:t>
      </w:r>
    </w:p>
    <w:p w14:paraId="630210FA" w14:textId="61522A53" w:rsidR="008B48F6" w:rsidRDefault="008B48F6" w:rsidP="008B48F6"/>
    <w:p w14:paraId="282E9463" w14:textId="1DFF5277" w:rsidR="008B48F6" w:rsidRDefault="008B48F6" w:rsidP="008B48F6"/>
    <w:p w14:paraId="670B510E" w14:textId="77777777" w:rsidR="008B48F6" w:rsidRPr="008B48F6" w:rsidRDefault="008B48F6" w:rsidP="008B48F6"/>
    <w:p w14:paraId="4277858E" w14:textId="77777777" w:rsidR="007C5F29" w:rsidRDefault="007C5F29" w:rsidP="009A635C">
      <w:pPr>
        <w:pStyle w:val="Ttulo3"/>
      </w:pPr>
      <w:r w:rsidRPr="007C5F29">
        <w:tab/>
      </w:r>
      <w:bookmarkStart w:id="39" w:name="_Toc49099841"/>
      <w:r w:rsidRPr="007C5F29">
        <w:t>Juntas de hormigonado.</w:t>
      </w:r>
      <w:bookmarkEnd w:id="39"/>
    </w:p>
    <w:p w14:paraId="7E4B715F" w14:textId="77777777" w:rsidR="007C5F29" w:rsidRPr="007C5F29" w:rsidRDefault="007C5F29" w:rsidP="007C5F29">
      <w:pPr>
        <w:rPr>
          <w:rFonts w:cs="Arial"/>
          <w:szCs w:val="28"/>
        </w:rPr>
      </w:pPr>
    </w:p>
    <w:p w14:paraId="2F495315" w14:textId="77777777" w:rsidR="007C5F29" w:rsidRPr="007C5F29" w:rsidRDefault="007C5F29" w:rsidP="009A635C">
      <w:pPr>
        <w:pStyle w:val="Ttulo4"/>
      </w:pPr>
      <w:r w:rsidRPr="007C5F29">
        <w:tab/>
      </w:r>
      <w:r w:rsidR="006A25C1" w:rsidRPr="007C5F29">
        <w:t>Llamase “</w:t>
      </w:r>
      <w:r w:rsidRPr="007C5F29">
        <w:t xml:space="preserve">junta de hormigonado" o </w:t>
      </w:r>
      <w:r w:rsidR="006A25C1" w:rsidRPr="007C5F29">
        <w:t>de “</w:t>
      </w:r>
      <w:r w:rsidRPr="007C5F29">
        <w:t>construcción</w:t>
      </w:r>
      <w:r w:rsidR="006A25C1" w:rsidRPr="007C5F29">
        <w:t>” a</w:t>
      </w:r>
      <w:r w:rsidRPr="007C5F29">
        <w:t xml:space="preserve"> aquellas </w:t>
      </w:r>
      <w:r w:rsidRPr="007C5F29">
        <w:tab/>
        <w:t xml:space="preserve">superficies del hormigón donde </w:t>
      </w:r>
      <w:r w:rsidR="006A25C1" w:rsidRPr="007C5F29">
        <w:t>se interrumpe</w:t>
      </w:r>
      <w:r w:rsidRPr="007C5F29">
        <w:t xml:space="preserve"> </w:t>
      </w:r>
      <w:r w:rsidR="006A25C1" w:rsidRPr="007C5F29">
        <w:t>la colocación</w:t>
      </w:r>
      <w:r w:rsidRPr="007C5F29">
        <w:t xml:space="preserve"> de éste en forma prevista, tanto en los planos como en los programas de hormigonado.</w:t>
      </w:r>
    </w:p>
    <w:p w14:paraId="2B0512FD" w14:textId="77777777" w:rsidR="007C5F29" w:rsidRPr="007C5F29" w:rsidRDefault="007C5F29" w:rsidP="007C5F29">
      <w:pPr>
        <w:rPr>
          <w:rFonts w:cs="Arial"/>
          <w:szCs w:val="28"/>
        </w:rPr>
      </w:pPr>
    </w:p>
    <w:p w14:paraId="7CB63CE3" w14:textId="77777777" w:rsidR="007C5F29" w:rsidRPr="007C5F29" w:rsidRDefault="006A25C1" w:rsidP="009A635C">
      <w:pPr>
        <w:pStyle w:val="Ttulo4"/>
      </w:pPr>
      <w:r w:rsidRPr="007C5F29">
        <w:t>Llamase “</w:t>
      </w:r>
      <w:r w:rsidR="007C5F29" w:rsidRPr="007C5F29">
        <w:t xml:space="preserve">junta de trabajo" a aquellas </w:t>
      </w:r>
      <w:r w:rsidRPr="007C5F29">
        <w:t>superficies del</w:t>
      </w:r>
      <w:r w:rsidR="007C5F29" w:rsidRPr="007C5F29">
        <w:t xml:space="preserve"> </w:t>
      </w:r>
      <w:r w:rsidRPr="007C5F29">
        <w:t>hormigón donde</w:t>
      </w:r>
      <w:r w:rsidR="007C5F29" w:rsidRPr="007C5F29">
        <w:t xml:space="preserve"> en </w:t>
      </w:r>
      <w:r w:rsidR="007C5F29" w:rsidRPr="007C5F29">
        <w:tab/>
        <w:t xml:space="preserve">forma </w:t>
      </w:r>
      <w:r w:rsidRPr="007C5F29">
        <w:t>accidental o inevitable</w:t>
      </w:r>
      <w:r w:rsidR="007C5F29" w:rsidRPr="007C5F29">
        <w:t xml:space="preserve"> se interrumpe la colocación de éste.</w:t>
      </w:r>
    </w:p>
    <w:p w14:paraId="764ACD84" w14:textId="77777777" w:rsidR="007C5F29" w:rsidRPr="007C5F29" w:rsidRDefault="007C5F29" w:rsidP="007C5F29">
      <w:pPr>
        <w:rPr>
          <w:rFonts w:cs="Arial"/>
          <w:szCs w:val="28"/>
        </w:rPr>
      </w:pPr>
    </w:p>
    <w:p w14:paraId="2EBB474D" w14:textId="77777777" w:rsidR="007C5F29" w:rsidRDefault="007C5F29" w:rsidP="009A635C">
      <w:pPr>
        <w:pStyle w:val="Ttulo4"/>
      </w:pPr>
      <w:r w:rsidRPr="007C5F29">
        <w:t xml:space="preserve">Toda "junta de trabajo" cuya superficie </w:t>
      </w:r>
      <w:r w:rsidR="009A635C" w:rsidRPr="007C5F29">
        <w:t>del hormigón haya</w:t>
      </w:r>
      <w:r w:rsidRPr="007C5F29">
        <w:t xml:space="preserve"> iniciado su </w:t>
      </w:r>
      <w:r w:rsidRPr="007C5F29">
        <w:tab/>
        <w:t xml:space="preserve">endurecimiento o se </w:t>
      </w:r>
      <w:r w:rsidR="009A635C" w:rsidRPr="007C5F29">
        <w:t>haya interrumpido</w:t>
      </w:r>
      <w:r w:rsidRPr="007C5F29">
        <w:t xml:space="preserve"> </w:t>
      </w:r>
      <w:r w:rsidR="009A635C" w:rsidRPr="007C5F29">
        <w:t>la colocación</w:t>
      </w:r>
      <w:r w:rsidRPr="007C5F29">
        <w:t xml:space="preserve"> del hormigón por </w:t>
      </w:r>
      <w:r w:rsidRPr="007C5F29">
        <w:tab/>
        <w:t xml:space="preserve">más de tres </w:t>
      </w:r>
      <w:r w:rsidR="009A635C" w:rsidRPr="007C5F29">
        <w:t>horas será</w:t>
      </w:r>
      <w:r w:rsidRPr="007C5F29">
        <w:t xml:space="preserve"> considerado "junta de hormigonado"</w:t>
      </w:r>
      <w:r w:rsidR="004349BF">
        <w:t>.</w:t>
      </w:r>
    </w:p>
    <w:p w14:paraId="61AB22AC" w14:textId="77777777" w:rsidR="004349BF" w:rsidRPr="004349BF" w:rsidRDefault="004349BF" w:rsidP="004349BF"/>
    <w:p w14:paraId="7D5E082F" w14:textId="77777777" w:rsidR="007C5F29" w:rsidRPr="007C5F29" w:rsidRDefault="007C5F29" w:rsidP="009A635C">
      <w:pPr>
        <w:pStyle w:val="Ttulo4"/>
      </w:pPr>
      <w:r w:rsidRPr="007C5F29">
        <w:t>Ubicación de las juntas.</w:t>
      </w:r>
    </w:p>
    <w:p w14:paraId="1B6CDBE7" w14:textId="77777777" w:rsidR="007C5F29" w:rsidRPr="007C5F29" w:rsidRDefault="007C5F29" w:rsidP="007C5F29">
      <w:pPr>
        <w:rPr>
          <w:rFonts w:cs="Arial"/>
          <w:szCs w:val="28"/>
        </w:rPr>
      </w:pPr>
    </w:p>
    <w:p w14:paraId="3A3CE4E4" w14:textId="77777777" w:rsidR="007C5F29" w:rsidRPr="007C5F29" w:rsidRDefault="007C5F29" w:rsidP="009A635C">
      <w:pPr>
        <w:pStyle w:val="Ttulo4"/>
      </w:pPr>
      <w:r w:rsidRPr="007C5F29">
        <w:tab/>
        <w:t xml:space="preserve">En general </w:t>
      </w:r>
      <w:r w:rsidR="009A635C" w:rsidRPr="007C5F29">
        <w:t>la interrupción de las operaciones de</w:t>
      </w:r>
      <w:r w:rsidRPr="007C5F29">
        <w:t xml:space="preserve"> hormigonado será evitada en todo lo que sea posible.</w:t>
      </w:r>
    </w:p>
    <w:p w14:paraId="4D25CC9A" w14:textId="77777777" w:rsidR="007C5F29" w:rsidRPr="007C5F29" w:rsidRDefault="007C5F29" w:rsidP="007C5F29">
      <w:pPr>
        <w:rPr>
          <w:rFonts w:cs="Arial"/>
          <w:szCs w:val="28"/>
        </w:rPr>
      </w:pPr>
    </w:p>
    <w:p w14:paraId="3E271E9D" w14:textId="77777777" w:rsidR="007C5F29" w:rsidRPr="007C5F29" w:rsidRDefault="007C5F29" w:rsidP="009A635C">
      <w:pPr>
        <w:pStyle w:val="Ttulo4"/>
      </w:pPr>
      <w:r w:rsidRPr="007C5F29">
        <w:tab/>
      </w:r>
      <w:r w:rsidR="009A635C" w:rsidRPr="007C5F29">
        <w:t>Salvo indicación</w:t>
      </w:r>
      <w:r w:rsidRPr="007C5F29">
        <w:t xml:space="preserve"> expresa en los </w:t>
      </w:r>
      <w:r w:rsidR="009A635C" w:rsidRPr="007C5F29">
        <w:t>planos, las</w:t>
      </w:r>
      <w:r w:rsidRPr="007C5F29">
        <w:t xml:space="preserve"> juntas </w:t>
      </w:r>
      <w:r w:rsidR="009A635C" w:rsidRPr="007C5F29">
        <w:t>de hormigonado</w:t>
      </w:r>
      <w:r w:rsidRPr="007C5F29">
        <w:t xml:space="preserve"> o de </w:t>
      </w:r>
      <w:r w:rsidRPr="007C5F29">
        <w:tab/>
        <w:t xml:space="preserve">construcción se ejecutarán disponiéndolas perpendicularmente a la </w:t>
      </w:r>
      <w:r w:rsidRPr="007C5F29">
        <w:tab/>
        <w:t xml:space="preserve">dirección de </w:t>
      </w:r>
      <w:r w:rsidR="009A635C" w:rsidRPr="007C5F29">
        <w:t>los esfuerzos</w:t>
      </w:r>
      <w:r w:rsidRPr="007C5F29">
        <w:t xml:space="preserve"> principales de compresión.</w:t>
      </w:r>
    </w:p>
    <w:p w14:paraId="7DCE51BC" w14:textId="77777777" w:rsidR="007C5F29" w:rsidRPr="007C5F29" w:rsidRDefault="007C5F29" w:rsidP="007C5F29">
      <w:pPr>
        <w:rPr>
          <w:rFonts w:cs="Arial"/>
          <w:szCs w:val="28"/>
        </w:rPr>
      </w:pPr>
    </w:p>
    <w:p w14:paraId="6F229E4B" w14:textId="77777777" w:rsidR="007C5F29" w:rsidRPr="007C5F29" w:rsidRDefault="007C5F29" w:rsidP="009A635C">
      <w:pPr>
        <w:pStyle w:val="Ttulo4"/>
      </w:pPr>
      <w:r w:rsidRPr="007C5F29">
        <w:tab/>
      </w:r>
      <w:r w:rsidR="009A635C" w:rsidRPr="007C5F29">
        <w:t>En vigas</w:t>
      </w:r>
      <w:r w:rsidRPr="007C5F29">
        <w:t xml:space="preserve"> y losas se ubicarán de preferencia dentro </w:t>
      </w:r>
      <w:r w:rsidR="009A635C" w:rsidRPr="007C5F29">
        <w:t>del tercio central del</w:t>
      </w:r>
      <w:r w:rsidRPr="007C5F29">
        <w:t xml:space="preserve"> </w:t>
      </w:r>
      <w:r w:rsidRPr="007C5F29">
        <w:tab/>
        <w:t xml:space="preserve">vano y en los puntos de mínimo esfuerzo de corte. En general </w:t>
      </w:r>
      <w:r w:rsidR="009A635C" w:rsidRPr="007C5F29">
        <w:t xml:space="preserve">tendrán </w:t>
      </w:r>
      <w:r w:rsidR="009A635C" w:rsidRPr="007C5F29">
        <w:tab/>
        <w:t>una dirección</w:t>
      </w:r>
      <w:r w:rsidRPr="007C5F29">
        <w:t xml:space="preserve"> </w:t>
      </w:r>
      <w:r w:rsidR="009A635C" w:rsidRPr="007C5F29">
        <w:t>comprendida entre</w:t>
      </w:r>
      <w:r w:rsidRPr="007C5F29">
        <w:t xml:space="preserve"> la normal y </w:t>
      </w:r>
      <w:r w:rsidR="009A635C" w:rsidRPr="007C5F29">
        <w:t>un ángulo</w:t>
      </w:r>
      <w:r w:rsidRPr="007C5F29">
        <w:t xml:space="preserve"> no mayor de 30 respecto a la normal del elemento.</w:t>
      </w:r>
    </w:p>
    <w:p w14:paraId="1E1F8CF9" w14:textId="77777777" w:rsidR="007C5F29" w:rsidRPr="007C5F29" w:rsidRDefault="007C5F29" w:rsidP="007C5F29">
      <w:pPr>
        <w:rPr>
          <w:rFonts w:cs="Arial"/>
          <w:szCs w:val="28"/>
        </w:rPr>
      </w:pPr>
    </w:p>
    <w:p w14:paraId="3B6FEB53" w14:textId="77777777" w:rsidR="007C5F29" w:rsidRPr="007C5F29" w:rsidRDefault="007C5F29" w:rsidP="009A635C">
      <w:pPr>
        <w:pStyle w:val="Ttulo4"/>
      </w:pPr>
      <w:r w:rsidRPr="007C5F29">
        <w:tab/>
      </w:r>
      <w:r w:rsidR="009A635C" w:rsidRPr="007C5F29">
        <w:t>En muros y</w:t>
      </w:r>
      <w:r w:rsidRPr="007C5F29">
        <w:t xml:space="preserve"> pilares las </w:t>
      </w:r>
      <w:r w:rsidR="00EA0E17" w:rsidRPr="007C5F29">
        <w:t>juntas de hormigonado</w:t>
      </w:r>
      <w:r w:rsidRPr="007C5F29">
        <w:t xml:space="preserve"> serán horizontales y ubicadas 20-30 cm.  Bajo </w:t>
      </w:r>
      <w:r w:rsidR="009A635C" w:rsidRPr="007C5F29">
        <w:t xml:space="preserve">las losas </w:t>
      </w:r>
      <w:r w:rsidR="00EA0E17" w:rsidRPr="007C5F29">
        <w:t>o vigas</w:t>
      </w:r>
      <w:r w:rsidRPr="007C5F29">
        <w:t xml:space="preserve"> de piso o directamente sobre el </w:t>
      </w:r>
      <w:r w:rsidRPr="007C5F29">
        <w:tab/>
        <w:t>nivel del piso.</w:t>
      </w:r>
    </w:p>
    <w:p w14:paraId="4FA391D7" w14:textId="77777777" w:rsidR="007C5F29" w:rsidRPr="007C5F29" w:rsidRDefault="007C5F29" w:rsidP="007C5F29">
      <w:pPr>
        <w:rPr>
          <w:rFonts w:cs="Arial"/>
          <w:szCs w:val="28"/>
        </w:rPr>
      </w:pPr>
    </w:p>
    <w:p w14:paraId="511EB1E8" w14:textId="77777777" w:rsidR="007C5F29" w:rsidRPr="007C5F29" w:rsidRDefault="007C5F29" w:rsidP="009A635C">
      <w:pPr>
        <w:pStyle w:val="Ttulo4"/>
      </w:pPr>
      <w:r w:rsidRPr="007C5F29">
        <w:tab/>
        <w:t>En</w:t>
      </w:r>
      <w:r w:rsidR="00EA0E17">
        <w:t xml:space="preserve"> </w:t>
      </w:r>
      <w:r w:rsidRPr="007C5F29">
        <w:t xml:space="preserve">general no podrán ejecutarse otras juntas de hormigonado que las </w:t>
      </w:r>
      <w:r w:rsidRPr="007C5F29">
        <w:tab/>
        <w:t xml:space="preserve">indicadas en los planos de cálculo, toda otra junta no consultada en los </w:t>
      </w:r>
      <w:r w:rsidRPr="007C5F29">
        <w:tab/>
        <w:t>planos deberá llevar el V°B° del ingeniero calculista o la I.T.O.</w:t>
      </w:r>
    </w:p>
    <w:p w14:paraId="219BF217" w14:textId="77777777" w:rsidR="007C5F29" w:rsidRPr="007C5F29" w:rsidRDefault="007C5F29" w:rsidP="007C5F29">
      <w:pPr>
        <w:rPr>
          <w:rFonts w:cs="Arial"/>
          <w:szCs w:val="28"/>
        </w:rPr>
      </w:pPr>
    </w:p>
    <w:p w14:paraId="76A329E7" w14:textId="77777777" w:rsidR="007C5F29" w:rsidRPr="007C5F29" w:rsidRDefault="007C5F29" w:rsidP="006A25C1">
      <w:pPr>
        <w:pStyle w:val="Ttulo3"/>
      </w:pPr>
      <w:r w:rsidRPr="006A25C1">
        <w:t xml:space="preserve"> </w:t>
      </w:r>
      <w:r w:rsidRPr="006A25C1">
        <w:tab/>
      </w:r>
      <w:bookmarkStart w:id="40" w:name="_Toc49099842"/>
      <w:r w:rsidRPr="007C5F29">
        <w:t>Tratamientos de las superficies de juntas.</w:t>
      </w:r>
      <w:bookmarkEnd w:id="40"/>
    </w:p>
    <w:p w14:paraId="6C8B830B" w14:textId="77777777" w:rsidR="007C5F29" w:rsidRPr="007C5F29" w:rsidRDefault="007C5F29" w:rsidP="007C5F29">
      <w:pPr>
        <w:rPr>
          <w:rFonts w:cs="Arial"/>
          <w:szCs w:val="28"/>
        </w:rPr>
      </w:pPr>
    </w:p>
    <w:p w14:paraId="3F2F2E37" w14:textId="77777777" w:rsidR="007C5F29" w:rsidRPr="007C5F29" w:rsidRDefault="007C5F29" w:rsidP="006A25C1">
      <w:pPr>
        <w:pStyle w:val="Ttulo4"/>
      </w:pPr>
      <w:r w:rsidRPr="007C5F29">
        <w:tab/>
        <w:t xml:space="preserve">Para poner un hormigón fresco en contacto con otro ya endurecido, o </w:t>
      </w:r>
      <w:r w:rsidRPr="007C5F29">
        <w:tab/>
        <w:t xml:space="preserve">cuyo endurecimiento ya se haya iniciado, en la superficie existente se </w:t>
      </w:r>
      <w:r w:rsidRPr="007C5F29">
        <w:tab/>
        <w:t xml:space="preserve">eliminará la lechada, mortero u hormigón poroso y toda sustancia </w:t>
      </w:r>
      <w:r w:rsidRPr="007C5F29">
        <w:tab/>
        <w:t xml:space="preserve">extraña, hasta la profundidad que sea necesaria para dejar al descubierto </w:t>
      </w:r>
      <w:r w:rsidRPr="007C5F29">
        <w:tab/>
        <w:t xml:space="preserve">el hormigón de buena </w:t>
      </w:r>
      <w:r w:rsidR="004349BF" w:rsidRPr="007C5F29">
        <w:t>calidad, tratando</w:t>
      </w:r>
      <w:r w:rsidRPr="007C5F29">
        <w:t xml:space="preserve"> de obtener una superficie lo más </w:t>
      </w:r>
      <w:r w:rsidRPr="007C5F29">
        <w:tab/>
        <w:t>rugosa posible.</w:t>
      </w:r>
    </w:p>
    <w:p w14:paraId="100CB924" w14:textId="77777777" w:rsidR="007C5F29" w:rsidRPr="007C5F29" w:rsidRDefault="007C5F29" w:rsidP="007C5F29">
      <w:pPr>
        <w:rPr>
          <w:rFonts w:cs="Arial"/>
          <w:szCs w:val="28"/>
        </w:rPr>
      </w:pPr>
    </w:p>
    <w:p w14:paraId="532766A7" w14:textId="77777777" w:rsidR="007C5F29" w:rsidRPr="007C5F29" w:rsidRDefault="007C5F29" w:rsidP="006A25C1">
      <w:pPr>
        <w:pStyle w:val="Ttulo4"/>
      </w:pPr>
      <w:r w:rsidRPr="007C5F29">
        <w:tab/>
      </w:r>
      <w:r w:rsidR="00BC19B4" w:rsidRPr="007C5F29">
        <w:t>La operación indicada</w:t>
      </w:r>
      <w:r w:rsidRPr="007C5F29">
        <w:t xml:space="preserve"> se hará </w:t>
      </w:r>
      <w:r w:rsidR="00BC19B4" w:rsidRPr="007C5F29">
        <w:t>de preferencia</w:t>
      </w:r>
      <w:r w:rsidRPr="007C5F29">
        <w:t xml:space="preserve"> con chorro de arena y </w:t>
      </w:r>
      <w:r w:rsidRPr="007C5F29">
        <w:tab/>
        <w:t xml:space="preserve">agua a presión, o con chorro de agua </w:t>
      </w:r>
      <w:r w:rsidR="00BC19B4" w:rsidRPr="007C5F29">
        <w:t>de acuerdo con el</w:t>
      </w:r>
      <w:r w:rsidRPr="007C5F29">
        <w:t xml:space="preserve"> grado de </w:t>
      </w:r>
      <w:r w:rsidRPr="007C5F29">
        <w:tab/>
        <w:t>endurecimiento del hormigón.</w:t>
      </w:r>
    </w:p>
    <w:p w14:paraId="299A06EF" w14:textId="77777777" w:rsidR="007C5F29" w:rsidRPr="007C5F29" w:rsidRDefault="007C5F29" w:rsidP="007C5F29">
      <w:pPr>
        <w:rPr>
          <w:rFonts w:cs="Arial"/>
          <w:szCs w:val="28"/>
        </w:rPr>
      </w:pPr>
    </w:p>
    <w:p w14:paraId="1508D8BE" w14:textId="77777777" w:rsidR="007C5F29" w:rsidRPr="007C5F29" w:rsidRDefault="007C5F29" w:rsidP="006A25C1">
      <w:pPr>
        <w:pStyle w:val="Ttulo4"/>
      </w:pPr>
      <w:r w:rsidRPr="007C5F29">
        <w:lastRenderedPageBreak/>
        <w:tab/>
        <w:t xml:space="preserve">Terminada la operación se procederá a lavar enérgicamente </w:t>
      </w:r>
      <w:r w:rsidR="00BC19B4" w:rsidRPr="007C5F29">
        <w:t>la superficie</w:t>
      </w:r>
      <w:r w:rsidRPr="007C5F29">
        <w:t xml:space="preserve"> </w:t>
      </w:r>
      <w:r w:rsidRPr="007C5F29">
        <w:tab/>
      </w:r>
      <w:r w:rsidR="00BC19B4" w:rsidRPr="007C5F29">
        <w:t>hasta eliminar todo</w:t>
      </w:r>
      <w:r w:rsidRPr="007C5F29">
        <w:t xml:space="preserve"> el resto del material suelto.</w:t>
      </w:r>
    </w:p>
    <w:p w14:paraId="0F6FA34E" w14:textId="77777777" w:rsidR="007C5F29" w:rsidRPr="007C5F29" w:rsidRDefault="007C5F29" w:rsidP="007C5F29">
      <w:pPr>
        <w:rPr>
          <w:rFonts w:cs="Arial"/>
          <w:szCs w:val="28"/>
        </w:rPr>
      </w:pPr>
    </w:p>
    <w:p w14:paraId="48D8963E" w14:textId="77777777" w:rsidR="007C5F29" w:rsidRPr="007C5F29" w:rsidRDefault="007C5F29" w:rsidP="006A25C1">
      <w:pPr>
        <w:pStyle w:val="Ttulo4"/>
      </w:pPr>
      <w:r w:rsidRPr="007C5F29">
        <w:tab/>
        <w:t xml:space="preserve">Toda Junta entre hormigón endurecido y nuevo, debe ser con puente de adherencia tipo </w:t>
      </w:r>
      <w:proofErr w:type="spellStart"/>
      <w:r w:rsidRPr="007C5F29">
        <w:t>Colmafix</w:t>
      </w:r>
      <w:proofErr w:type="spellEnd"/>
      <w:r w:rsidRPr="007C5F29">
        <w:t xml:space="preserve"> 32 o </w:t>
      </w:r>
      <w:r w:rsidR="00BC19B4" w:rsidRPr="007C5F29">
        <w:t>similar para</w:t>
      </w:r>
      <w:r w:rsidRPr="007C5F29">
        <w:t xml:space="preserve"> garantizar una buena pega entre hormigones.</w:t>
      </w:r>
    </w:p>
    <w:p w14:paraId="3C9A6EDB" w14:textId="77777777" w:rsidR="007C5F29" w:rsidRPr="007C5F29" w:rsidRDefault="007C5F29" w:rsidP="006A25C1">
      <w:pPr>
        <w:pStyle w:val="Ttulo3"/>
      </w:pPr>
      <w:r w:rsidRPr="007C5F29">
        <w:tab/>
      </w:r>
      <w:bookmarkStart w:id="41" w:name="_Toc49099843"/>
      <w:r w:rsidRPr="007C5F29">
        <w:t>Modalidad del hormigonado.</w:t>
      </w:r>
      <w:bookmarkEnd w:id="41"/>
    </w:p>
    <w:p w14:paraId="0B9BA54C" w14:textId="77777777" w:rsidR="007C5F29" w:rsidRPr="007C5F29" w:rsidRDefault="007C5F29" w:rsidP="007C5F29">
      <w:pPr>
        <w:rPr>
          <w:rFonts w:cs="Arial"/>
          <w:szCs w:val="28"/>
        </w:rPr>
      </w:pPr>
    </w:p>
    <w:p w14:paraId="6D211100" w14:textId="77777777" w:rsidR="007C5F29" w:rsidRPr="007C5F29" w:rsidRDefault="007C5F29" w:rsidP="006A25C1">
      <w:pPr>
        <w:pStyle w:val="Ttulo4"/>
      </w:pPr>
      <w:r w:rsidRPr="007C5F29">
        <w:tab/>
        <w:t>Entre juntas de hormigonado, el hormigón se colocará en forma continua.</w:t>
      </w:r>
    </w:p>
    <w:p w14:paraId="28961647" w14:textId="77777777" w:rsidR="007C5F29" w:rsidRPr="007C5F29" w:rsidRDefault="007C5F29" w:rsidP="007C5F29">
      <w:pPr>
        <w:rPr>
          <w:rFonts w:cs="Arial"/>
          <w:szCs w:val="28"/>
        </w:rPr>
      </w:pPr>
    </w:p>
    <w:p w14:paraId="20E15D37" w14:textId="77777777" w:rsidR="009330E8" w:rsidRPr="003E3A8A" w:rsidRDefault="006A25C1" w:rsidP="003E3A8A">
      <w:pPr>
        <w:pStyle w:val="Ttulo4"/>
      </w:pPr>
      <w:r w:rsidRPr="007C5F29">
        <w:t>Antes de</w:t>
      </w:r>
      <w:r w:rsidR="007C5F29" w:rsidRPr="007C5F29">
        <w:t xml:space="preserve"> hormigonar un elemento se </w:t>
      </w:r>
      <w:r w:rsidR="00727A62" w:rsidRPr="007C5F29">
        <w:t>dejará endurecer</w:t>
      </w:r>
      <w:r w:rsidR="007C5F29" w:rsidRPr="007C5F29">
        <w:t xml:space="preserve"> </w:t>
      </w:r>
      <w:r w:rsidR="00BC19B4" w:rsidRPr="007C5F29">
        <w:t>el hormigón</w:t>
      </w:r>
      <w:r w:rsidR="007C5F29" w:rsidRPr="007C5F29">
        <w:t xml:space="preserve"> de la </w:t>
      </w:r>
      <w:r w:rsidR="007C5F29" w:rsidRPr="007C5F29">
        <w:tab/>
        <w:t>junta por lo menos durante 12 horas.</w:t>
      </w:r>
    </w:p>
    <w:p w14:paraId="00C1BC09" w14:textId="77777777" w:rsidR="007C5F29" w:rsidRPr="007C5F29" w:rsidRDefault="007C5F29" w:rsidP="006A25C1">
      <w:pPr>
        <w:pStyle w:val="Ttulo3"/>
      </w:pPr>
      <w:r w:rsidRPr="007C5F29">
        <w:tab/>
      </w:r>
      <w:bookmarkStart w:id="42" w:name="_Toc49099844"/>
      <w:r w:rsidRPr="007C5F29">
        <w:t>Retracciones de fragua.</w:t>
      </w:r>
      <w:bookmarkEnd w:id="42"/>
    </w:p>
    <w:p w14:paraId="23574976" w14:textId="77777777" w:rsidR="007C5F29" w:rsidRPr="007C5F29" w:rsidRDefault="007C5F29" w:rsidP="007C5F29">
      <w:pPr>
        <w:rPr>
          <w:rFonts w:cs="Arial"/>
          <w:szCs w:val="28"/>
        </w:rPr>
      </w:pPr>
    </w:p>
    <w:p w14:paraId="66AA0371" w14:textId="77777777" w:rsidR="007C5F29" w:rsidRPr="007C5F29" w:rsidRDefault="007C5F29" w:rsidP="006A25C1">
      <w:pPr>
        <w:pStyle w:val="Ttulo4"/>
      </w:pPr>
      <w:r w:rsidRPr="007C5F29">
        <w:tab/>
        <w:t xml:space="preserve">Se deberá tomar el máximo de precauciones para evitar </w:t>
      </w:r>
      <w:r w:rsidR="006A25C1" w:rsidRPr="007C5F29">
        <w:t>las fisuraciones</w:t>
      </w:r>
      <w:r w:rsidRPr="007C5F29">
        <w:t xml:space="preserve"> </w:t>
      </w:r>
      <w:r w:rsidRPr="007C5F29">
        <w:tab/>
        <w:t xml:space="preserve">que pueden producirse por contracciones de fragua </w:t>
      </w:r>
      <w:r w:rsidR="006A25C1" w:rsidRPr="007C5F29">
        <w:t>del hormigón</w:t>
      </w:r>
      <w:r w:rsidRPr="007C5F29">
        <w:t xml:space="preserve"> </w:t>
      </w:r>
      <w:r w:rsidRPr="007C5F29">
        <w:tab/>
        <w:t xml:space="preserve">colocado. Para ello deberá regirse estrictamente a las disposiciones </w:t>
      </w:r>
      <w:r w:rsidRPr="007C5F29">
        <w:tab/>
        <w:t xml:space="preserve">contenidas en la Norma </w:t>
      </w:r>
      <w:r w:rsidR="00727A62" w:rsidRPr="007C5F29">
        <w:t>NCh</w:t>
      </w:r>
      <w:r w:rsidRPr="007C5F29">
        <w:t xml:space="preserve"> 170, especialmente </w:t>
      </w:r>
      <w:r w:rsidR="006A25C1" w:rsidRPr="007C5F29">
        <w:t>en lo</w:t>
      </w:r>
      <w:r w:rsidRPr="007C5F29">
        <w:t xml:space="preserve"> relacionado con la </w:t>
      </w:r>
      <w:r w:rsidRPr="007C5F29">
        <w:tab/>
        <w:t xml:space="preserve">protección y curado, factores preponderantes </w:t>
      </w:r>
      <w:r w:rsidR="006A25C1" w:rsidRPr="007C5F29">
        <w:t>que inciden en la</w:t>
      </w:r>
      <w:r w:rsidRPr="007C5F29">
        <w:t xml:space="preserve"> </w:t>
      </w:r>
      <w:r w:rsidRPr="007C5F29">
        <w:tab/>
        <w:t>formación de grietas.</w:t>
      </w:r>
    </w:p>
    <w:p w14:paraId="2352E7A6" w14:textId="77777777" w:rsidR="007C5F29" w:rsidRPr="007C5F29" w:rsidRDefault="007C5F29" w:rsidP="007C5F29">
      <w:pPr>
        <w:rPr>
          <w:rFonts w:cs="Arial"/>
          <w:szCs w:val="28"/>
        </w:rPr>
      </w:pPr>
    </w:p>
    <w:p w14:paraId="3E8D8227" w14:textId="77777777" w:rsidR="007C5F29" w:rsidRDefault="007C5F29" w:rsidP="006A25C1">
      <w:pPr>
        <w:pStyle w:val="Ttulo4"/>
      </w:pPr>
      <w:r w:rsidRPr="007C5F29">
        <w:tab/>
      </w:r>
      <w:r w:rsidR="006A25C1" w:rsidRPr="007C5F29">
        <w:t>Además de lo anterior, y</w:t>
      </w:r>
      <w:r w:rsidRPr="007C5F29">
        <w:t xml:space="preserve"> como </w:t>
      </w:r>
      <w:r w:rsidR="006A25C1" w:rsidRPr="007C5F29">
        <w:t>medida adicional</w:t>
      </w:r>
      <w:r w:rsidRPr="007C5F29">
        <w:t xml:space="preserve"> de precaución, se  estima conveniente el uso de cemento corriente en morteros de estuco </w:t>
      </w:r>
      <w:r w:rsidRPr="007C5F29">
        <w:tab/>
        <w:t>para  minimizar  los problemas de fisuraciones.</w:t>
      </w:r>
    </w:p>
    <w:p w14:paraId="12084EC6" w14:textId="77777777" w:rsidR="0070127E" w:rsidRPr="0070127E" w:rsidRDefault="0070127E" w:rsidP="0070127E"/>
    <w:p w14:paraId="55C6EA82" w14:textId="77777777" w:rsidR="007C5F29" w:rsidRPr="007C5F29" w:rsidRDefault="007C5F29" w:rsidP="006A25C1">
      <w:pPr>
        <w:pStyle w:val="Ttulo4"/>
      </w:pPr>
      <w:r w:rsidRPr="007C5F29">
        <w:tab/>
      </w:r>
      <w:r w:rsidR="006A25C1" w:rsidRPr="007C5F29">
        <w:t>Todo estuco superior</w:t>
      </w:r>
      <w:r w:rsidRPr="007C5F29">
        <w:t xml:space="preserve"> a 3 cm. de espesor deberá consultar </w:t>
      </w:r>
      <w:r w:rsidR="006A25C1" w:rsidRPr="007C5F29">
        <w:t>una armadura</w:t>
      </w:r>
      <w:r w:rsidRPr="007C5F29">
        <w:t xml:space="preserve"> </w:t>
      </w:r>
      <w:r w:rsidRPr="007C5F29">
        <w:tab/>
        <w:t xml:space="preserve">consistente en una malla de fierro con una cuantía del orden del 3 por mil </w:t>
      </w:r>
      <w:r w:rsidRPr="007C5F29">
        <w:tab/>
        <w:t xml:space="preserve">de la sección transversal del estuco. No se admitirán cargas de estuco </w:t>
      </w:r>
      <w:r w:rsidRPr="007C5F29">
        <w:tab/>
        <w:t>superiores a los 5 cms.</w:t>
      </w:r>
    </w:p>
    <w:p w14:paraId="0D3F0EA2" w14:textId="77777777" w:rsidR="007C5F29" w:rsidRPr="007C5F29" w:rsidRDefault="007C5F29" w:rsidP="006A25C1">
      <w:pPr>
        <w:pStyle w:val="Ttulo3"/>
      </w:pPr>
      <w:r w:rsidRPr="007C5F29">
        <w:tab/>
      </w:r>
      <w:bookmarkStart w:id="43" w:name="_Toc49099845"/>
      <w:r w:rsidRPr="007C5F29">
        <w:t>Reparación del hormigón defectuoso.</w:t>
      </w:r>
      <w:bookmarkEnd w:id="43"/>
    </w:p>
    <w:p w14:paraId="47212395" w14:textId="77777777" w:rsidR="007C5F29" w:rsidRPr="007C5F29" w:rsidRDefault="007C5F29" w:rsidP="007C5F29">
      <w:pPr>
        <w:rPr>
          <w:rFonts w:cs="Arial"/>
          <w:szCs w:val="28"/>
        </w:rPr>
      </w:pPr>
    </w:p>
    <w:p w14:paraId="5D5EF6F3" w14:textId="77777777" w:rsidR="007C5F29" w:rsidRPr="007C5F29" w:rsidRDefault="007C5F29" w:rsidP="006A25C1">
      <w:pPr>
        <w:pStyle w:val="Ttulo4"/>
      </w:pPr>
      <w:r w:rsidRPr="007C5F29">
        <w:tab/>
      </w:r>
      <w:r w:rsidR="006A25C1" w:rsidRPr="007C5F29">
        <w:t xml:space="preserve">Desde </w:t>
      </w:r>
      <w:r w:rsidR="00202893" w:rsidRPr="007C5F29">
        <w:t>el punto</w:t>
      </w:r>
      <w:r w:rsidRPr="007C5F29">
        <w:t xml:space="preserve"> defectuoso puede ser de Grado I o Grado II.</w:t>
      </w:r>
    </w:p>
    <w:p w14:paraId="1F34B0BB" w14:textId="77777777" w:rsidR="007C5F29" w:rsidRPr="007C5F29" w:rsidRDefault="007C5F29" w:rsidP="007C5F29">
      <w:pPr>
        <w:rPr>
          <w:rFonts w:cs="Arial"/>
          <w:szCs w:val="28"/>
        </w:rPr>
      </w:pPr>
    </w:p>
    <w:p w14:paraId="436CB15A" w14:textId="77777777" w:rsidR="007C5F29" w:rsidRPr="007C5F29" w:rsidRDefault="007C5F29" w:rsidP="006A25C1">
      <w:pPr>
        <w:pStyle w:val="Ttulo4"/>
      </w:pPr>
      <w:r w:rsidRPr="007C5F29">
        <w:t xml:space="preserve">Llamase hormigón defectuoso de Grado I aquel cuyo defecto no </w:t>
      </w:r>
      <w:r w:rsidRPr="007C5F29">
        <w:tab/>
      </w:r>
      <w:r w:rsidR="00202893" w:rsidRPr="007C5F29">
        <w:t>afecta la</w:t>
      </w:r>
      <w:r w:rsidR="00202893">
        <w:t xml:space="preserve"> </w:t>
      </w:r>
      <w:r w:rsidRPr="007C5F29">
        <w:t>estabilidad estructural del elemento.</w:t>
      </w:r>
    </w:p>
    <w:p w14:paraId="3BDCA51C" w14:textId="77777777" w:rsidR="007C5F29" w:rsidRPr="007C5F29" w:rsidRDefault="007C5F29" w:rsidP="006A25C1">
      <w:pPr>
        <w:ind w:left="0"/>
        <w:rPr>
          <w:rFonts w:cs="Arial"/>
          <w:szCs w:val="28"/>
        </w:rPr>
      </w:pPr>
    </w:p>
    <w:p w14:paraId="1AB6EDBA" w14:textId="77777777" w:rsidR="007C5F29" w:rsidRPr="007C5F29" w:rsidRDefault="007C5F29" w:rsidP="006A25C1">
      <w:pPr>
        <w:pStyle w:val="Ttulo4"/>
      </w:pPr>
      <w:r w:rsidRPr="007C5F29">
        <w:tab/>
        <w:t xml:space="preserve">Llamase hormigón defectuoso de Grado II, aquel cuyo defecto afecta, a juicio del Ing. </w:t>
      </w:r>
      <w:r w:rsidR="00202893">
        <w:t>C</w:t>
      </w:r>
      <w:r w:rsidRPr="007C5F29">
        <w:t xml:space="preserve">alculista, la estabilidad estructural del elemento o </w:t>
      </w:r>
      <w:r w:rsidRPr="007C5F29">
        <w:tab/>
        <w:t>parte de él.</w:t>
      </w:r>
    </w:p>
    <w:p w14:paraId="76CAC824" w14:textId="77777777" w:rsidR="007C5F29" w:rsidRPr="007C5F29" w:rsidRDefault="007C5F29" w:rsidP="007C5F29">
      <w:pPr>
        <w:rPr>
          <w:rFonts w:cs="Arial"/>
          <w:szCs w:val="28"/>
        </w:rPr>
      </w:pPr>
    </w:p>
    <w:p w14:paraId="5C6D0988" w14:textId="77777777" w:rsidR="007C5F29" w:rsidRPr="007C5F29" w:rsidRDefault="007C5F29" w:rsidP="006A25C1">
      <w:pPr>
        <w:pStyle w:val="Ttulo4"/>
      </w:pPr>
      <w:r w:rsidRPr="007C5F29">
        <w:t xml:space="preserve">Todo </w:t>
      </w:r>
      <w:r w:rsidR="00202893" w:rsidRPr="007C5F29">
        <w:t>hormigón defectuoso</w:t>
      </w:r>
      <w:r w:rsidRPr="007C5F29">
        <w:t xml:space="preserve"> de Grado I se reparará con </w:t>
      </w:r>
      <w:r w:rsidR="002F612B" w:rsidRPr="007C5F29">
        <w:t>mortero lanzado</w:t>
      </w:r>
      <w:r w:rsidRPr="007C5F29">
        <w:t xml:space="preserve"> (</w:t>
      </w:r>
      <w:proofErr w:type="spellStart"/>
      <w:r w:rsidRPr="007C5F29">
        <w:t>Gunite</w:t>
      </w:r>
      <w:proofErr w:type="spellEnd"/>
      <w:r w:rsidRPr="007C5F29">
        <w:t xml:space="preserve">), siempre que al eliminar el hormigón defectuoso la </w:t>
      </w:r>
      <w:r w:rsidRPr="007C5F29">
        <w:tab/>
        <w:t>profundidad alcanzada no sobrepase de 15 cms.</w:t>
      </w:r>
    </w:p>
    <w:p w14:paraId="5E139B5E" w14:textId="77777777" w:rsidR="007C5F29" w:rsidRPr="007C5F29" w:rsidRDefault="007C5F29" w:rsidP="007C5F29">
      <w:pPr>
        <w:rPr>
          <w:rFonts w:cs="Arial"/>
          <w:szCs w:val="28"/>
        </w:rPr>
      </w:pPr>
    </w:p>
    <w:p w14:paraId="313C53BE" w14:textId="77777777" w:rsidR="007C5F29" w:rsidRPr="007C5F29" w:rsidRDefault="007C5F29" w:rsidP="007C5F29">
      <w:pPr>
        <w:rPr>
          <w:rFonts w:cs="Arial"/>
          <w:szCs w:val="28"/>
        </w:rPr>
      </w:pPr>
      <w:r w:rsidRPr="007C5F29">
        <w:rPr>
          <w:rFonts w:cs="Arial"/>
          <w:szCs w:val="28"/>
        </w:rPr>
        <w:tab/>
        <w:t xml:space="preserve">Especificación tentativa para mortero </w:t>
      </w:r>
      <w:proofErr w:type="spellStart"/>
      <w:r w:rsidRPr="007C5F29">
        <w:rPr>
          <w:rFonts w:cs="Arial"/>
          <w:szCs w:val="28"/>
        </w:rPr>
        <w:t>Gunite</w:t>
      </w:r>
      <w:proofErr w:type="spellEnd"/>
      <w:r w:rsidRPr="007C5F29">
        <w:rPr>
          <w:rFonts w:cs="Arial"/>
          <w:szCs w:val="28"/>
        </w:rPr>
        <w:t xml:space="preserve"> 1:4</w:t>
      </w:r>
    </w:p>
    <w:p w14:paraId="72657DC2" w14:textId="77777777" w:rsidR="007C5F29" w:rsidRPr="007C5F29" w:rsidRDefault="007C5F29" w:rsidP="007C5F29">
      <w:pPr>
        <w:rPr>
          <w:rFonts w:cs="Arial"/>
          <w:szCs w:val="28"/>
        </w:rPr>
      </w:pPr>
    </w:p>
    <w:p w14:paraId="3A965E3C" w14:textId="77777777" w:rsidR="007C5F29" w:rsidRPr="007C5F29" w:rsidRDefault="007C5F29" w:rsidP="007C5F29">
      <w:pPr>
        <w:rPr>
          <w:rFonts w:cs="Arial"/>
          <w:szCs w:val="28"/>
        </w:rPr>
      </w:pPr>
      <w:r w:rsidRPr="007C5F29">
        <w:rPr>
          <w:rFonts w:cs="Arial"/>
          <w:szCs w:val="28"/>
        </w:rPr>
        <w:tab/>
        <w:t xml:space="preserve">Cemento     </w:t>
      </w:r>
      <w:r w:rsidRPr="007C5F29">
        <w:rPr>
          <w:rFonts w:cs="Arial"/>
          <w:szCs w:val="28"/>
        </w:rPr>
        <w:tab/>
        <w:t>395 kg/m3</w:t>
      </w:r>
    </w:p>
    <w:p w14:paraId="35A9E6DC" w14:textId="77777777" w:rsidR="007C5F29" w:rsidRPr="007C5F29" w:rsidRDefault="007C5F29" w:rsidP="007C5F29">
      <w:pPr>
        <w:rPr>
          <w:rFonts w:cs="Arial"/>
          <w:szCs w:val="28"/>
        </w:rPr>
      </w:pPr>
      <w:r w:rsidRPr="007C5F29">
        <w:rPr>
          <w:rFonts w:cs="Arial"/>
          <w:szCs w:val="28"/>
        </w:rPr>
        <w:tab/>
        <w:t xml:space="preserve">Arena     </w:t>
      </w:r>
      <w:r w:rsidR="00BC19B4">
        <w:rPr>
          <w:rFonts w:cs="Arial"/>
          <w:szCs w:val="28"/>
        </w:rPr>
        <w:t xml:space="preserve">   </w:t>
      </w:r>
      <w:r w:rsidRPr="007C5F29">
        <w:rPr>
          <w:rFonts w:cs="Arial"/>
          <w:szCs w:val="28"/>
        </w:rPr>
        <w:tab/>
        <w:t>1.600 kg/m3 módulo grueso 2.1 - 3.1</w:t>
      </w:r>
    </w:p>
    <w:p w14:paraId="520A4F33" w14:textId="77777777" w:rsidR="007C5F29" w:rsidRPr="007C5F29" w:rsidRDefault="007C5F29" w:rsidP="007C5F29">
      <w:pPr>
        <w:rPr>
          <w:rFonts w:cs="Arial"/>
          <w:szCs w:val="28"/>
        </w:rPr>
      </w:pPr>
      <w:r w:rsidRPr="007C5F29">
        <w:rPr>
          <w:rFonts w:cs="Arial"/>
          <w:szCs w:val="28"/>
        </w:rPr>
        <w:tab/>
        <w:t xml:space="preserve">Agua        </w:t>
      </w:r>
      <w:r w:rsidR="00BC19B4">
        <w:rPr>
          <w:rFonts w:cs="Arial"/>
          <w:szCs w:val="28"/>
        </w:rPr>
        <w:t xml:space="preserve">    </w:t>
      </w:r>
      <w:r w:rsidRPr="007C5F29">
        <w:rPr>
          <w:rFonts w:cs="Arial"/>
          <w:szCs w:val="28"/>
        </w:rPr>
        <w:tab/>
        <w:t xml:space="preserve">260 </w:t>
      </w:r>
      <w:proofErr w:type="spellStart"/>
      <w:r w:rsidR="004349BF">
        <w:rPr>
          <w:rFonts w:cs="Arial"/>
          <w:szCs w:val="28"/>
        </w:rPr>
        <w:t>L</w:t>
      </w:r>
      <w:r w:rsidRPr="007C5F29">
        <w:rPr>
          <w:rFonts w:cs="Arial"/>
          <w:szCs w:val="28"/>
        </w:rPr>
        <w:t>t</w:t>
      </w:r>
      <w:proofErr w:type="spellEnd"/>
      <w:r w:rsidRPr="007C5F29">
        <w:rPr>
          <w:rFonts w:cs="Arial"/>
          <w:szCs w:val="28"/>
        </w:rPr>
        <w:t>/m3</w:t>
      </w:r>
    </w:p>
    <w:p w14:paraId="708D4A17" w14:textId="77777777" w:rsidR="007C5F29" w:rsidRPr="007C5F29" w:rsidRDefault="007C5F29" w:rsidP="007C5F29">
      <w:pPr>
        <w:rPr>
          <w:rFonts w:cs="Arial"/>
          <w:szCs w:val="28"/>
        </w:rPr>
      </w:pPr>
    </w:p>
    <w:p w14:paraId="77604A24" w14:textId="77777777" w:rsidR="007C5F29" w:rsidRPr="007C5F29" w:rsidRDefault="007C5F29" w:rsidP="00A66FC6">
      <w:pPr>
        <w:pStyle w:val="Ttulo4"/>
      </w:pPr>
      <w:r w:rsidRPr="007C5F29">
        <w:tab/>
      </w:r>
      <w:r w:rsidR="00A66FC6" w:rsidRPr="007C5F29">
        <w:t>En caso</w:t>
      </w:r>
      <w:r w:rsidRPr="007C5F29">
        <w:t xml:space="preserve"> de </w:t>
      </w:r>
      <w:r w:rsidR="002F612B">
        <w:t>p</w:t>
      </w:r>
      <w:r w:rsidRPr="007C5F29">
        <w:t xml:space="preserve">rofundidades mayores que </w:t>
      </w:r>
      <w:r w:rsidR="002F612B" w:rsidRPr="007C5F29">
        <w:t>15 cm.</w:t>
      </w:r>
      <w:r w:rsidRPr="007C5F29">
        <w:t xml:space="preserve"> la </w:t>
      </w:r>
      <w:r w:rsidR="00A66FC6" w:rsidRPr="007C5F29">
        <w:t>reparación se</w:t>
      </w:r>
      <w:r w:rsidRPr="007C5F29">
        <w:t xml:space="preserve"> </w:t>
      </w:r>
      <w:r w:rsidR="002F612B" w:rsidRPr="007C5F29">
        <w:t xml:space="preserve">hará </w:t>
      </w:r>
      <w:r w:rsidR="002F612B" w:rsidRPr="007C5F29">
        <w:tab/>
      </w:r>
      <w:r w:rsidRPr="007C5F29">
        <w:t xml:space="preserve">con hormigón convencional de las mismas características y </w:t>
      </w:r>
      <w:r w:rsidRPr="007C5F29">
        <w:tab/>
        <w:t xml:space="preserve">proporciones que el de la estructura, excepto su consistencia, que será </w:t>
      </w:r>
      <w:r w:rsidRPr="007C5F29">
        <w:tab/>
        <w:t>necesaria para</w:t>
      </w:r>
      <w:r w:rsidR="002F612B">
        <w:t xml:space="preserve"> </w:t>
      </w:r>
      <w:r w:rsidRPr="007C5F29">
        <w:t xml:space="preserve">poder compactar la mezcla en la zona de </w:t>
      </w:r>
      <w:r w:rsidRPr="007C5F29">
        <w:tab/>
        <w:t xml:space="preserve">reparación. </w:t>
      </w:r>
    </w:p>
    <w:p w14:paraId="44093599" w14:textId="77777777" w:rsidR="007C5F29" w:rsidRPr="007C5F29" w:rsidRDefault="007C5F29" w:rsidP="007C5F29">
      <w:pPr>
        <w:rPr>
          <w:rFonts w:cs="Arial"/>
          <w:szCs w:val="28"/>
        </w:rPr>
      </w:pPr>
    </w:p>
    <w:p w14:paraId="305A056D" w14:textId="77777777" w:rsidR="007C5F29" w:rsidRPr="007C5F29" w:rsidRDefault="007C5F29" w:rsidP="00A66FC6">
      <w:pPr>
        <w:pStyle w:val="Ttulo4"/>
      </w:pPr>
      <w:r w:rsidRPr="007C5F29">
        <w:tab/>
        <w:t xml:space="preserve">Con el objeto de lograr la máxima adherencia se recomienda el uso </w:t>
      </w:r>
      <w:r w:rsidRPr="007C5F29">
        <w:tab/>
        <w:t xml:space="preserve">de expansivo </w:t>
      </w:r>
      <w:proofErr w:type="spellStart"/>
      <w:r w:rsidRPr="007C5F29">
        <w:t>Sika</w:t>
      </w:r>
      <w:proofErr w:type="spellEnd"/>
      <w:r w:rsidRPr="007C5F29">
        <w:t>-</w:t>
      </w:r>
      <w:proofErr w:type="spellStart"/>
      <w:r w:rsidRPr="007C5F29">
        <w:t>Intraplast</w:t>
      </w:r>
      <w:proofErr w:type="spellEnd"/>
      <w:r w:rsidRPr="007C5F29">
        <w:t>-A o similar.</w:t>
      </w:r>
    </w:p>
    <w:p w14:paraId="088EEE15" w14:textId="77777777" w:rsidR="007C5F29" w:rsidRPr="007C5F29" w:rsidRDefault="007C5F29" w:rsidP="007C5F29">
      <w:pPr>
        <w:rPr>
          <w:rFonts w:cs="Arial"/>
          <w:szCs w:val="28"/>
        </w:rPr>
      </w:pPr>
    </w:p>
    <w:p w14:paraId="6E505A0B" w14:textId="77777777" w:rsidR="007C5F29" w:rsidRDefault="007C5F29" w:rsidP="00A66FC6">
      <w:pPr>
        <w:pStyle w:val="Ttulo4"/>
      </w:pPr>
      <w:r w:rsidRPr="007C5F29">
        <w:tab/>
      </w:r>
      <w:r w:rsidR="00A66FC6" w:rsidRPr="007C5F29">
        <w:t>Todo hormigón</w:t>
      </w:r>
      <w:r w:rsidRPr="007C5F29">
        <w:t xml:space="preserve"> defectuoso de Grado II sólo se podrá reparar mediante </w:t>
      </w:r>
      <w:r w:rsidRPr="007C5F29">
        <w:tab/>
        <w:t xml:space="preserve">especificaciones especiales elaboradas por el Ing. Calculista para cada </w:t>
      </w:r>
      <w:r w:rsidRPr="007C5F29">
        <w:tab/>
        <w:t>caso.</w:t>
      </w:r>
    </w:p>
    <w:p w14:paraId="63C2B2A2" w14:textId="77777777" w:rsidR="0070127E" w:rsidRPr="003E3A8A" w:rsidRDefault="0070127E" w:rsidP="003E3A8A"/>
    <w:p w14:paraId="2D96FC1C" w14:textId="77777777" w:rsidR="007C5F29" w:rsidRPr="007C5F29" w:rsidRDefault="007C5F29" w:rsidP="008776AB">
      <w:pPr>
        <w:pStyle w:val="Ttulo1"/>
      </w:pPr>
      <w:bookmarkStart w:id="44" w:name="_Toc49099846"/>
      <w:r w:rsidRPr="007C5F29">
        <w:t>ESTRUCTURAS METÁLICAS.</w:t>
      </w:r>
      <w:bookmarkEnd w:id="44"/>
    </w:p>
    <w:p w14:paraId="14529CBC" w14:textId="77777777" w:rsidR="007C5F29" w:rsidRPr="007C5F29" w:rsidRDefault="007C5F29" w:rsidP="007C5F29">
      <w:pPr>
        <w:rPr>
          <w:rFonts w:cs="Arial"/>
          <w:szCs w:val="28"/>
        </w:rPr>
      </w:pPr>
    </w:p>
    <w:p w14:paraId="4053949D" w14:textId="77777777" w:rsidR="007C5F29" w:rsidRPr="007C5F29" w:rsidRDefault="007C5F29" w:rsidP="007C5F29">
      <w:pPr>
        <w:rPr>
          <w:rFonts w:cs="Arial"/>
          <w:szCs w:val="28"/>
        </w:rPr>
      </w:pPr>
    </w:p>
    <w:p w14:paraId="61792D57" w14:textId="77777777" w:rsidR="007C5F29" w:rsidRPr="007C5F29" w:rsidRDefault="007C5F29" w:rsidP="00A66FC6">
      <w:pPr>
        <w:pStyle w:val="Ttulo2"/>
      </w:pPr>
      <w:r w:rsidRPr="007C5F29">
        <w:tab/>
      </w:r>
      <w:bookmarkStart w:id="45" w:name="_Toc49099847"/>
      <w:r w:rsidRPr="007C5F29">
        <w:t>Materiales.</w:t>
      </w:r>
      <w:bookmarkEnd w:id="45"/>
    </w:p>
    <w:p w14:paraId="5E609E64" w14:textId="77777777" w:rsidR="00A66FC6" w:rsidRDefault="007C5F29" w:rsidP="00A66FC6">
      <w:pPr>
        <w:pStyle w:val="Ttulo3"/>
      </w:pPr>
      <w:r w:rsidRPr="007C5F29">
        <w:tab/>
      </w:r>
      <w:bookmarkStart w:id="46" w:name="_Toc49099848"/>
      <w:r w:rsidR="00A66FC6">
        <w:t xml:space="preserve">Origen y </w:t>
      </w:r>
      <w:r w:rsidR="00727A62">
        <w:t>composición</w:t>
      </w:r>
      <w:bookmarkEnd w:id="46"/>
    </w:p>
    <w:p w14:paraId="724379AF" w14:textId="77777777" w:rsidR="0070127E" w:rsidRPr="0070127E" w:rsidRDefault="0070127E" w:rsidP="0070127E"/>
    <w:p w14:paraId="3BA95AE4" w14:textId="77777777" w:rsidR="007C5F29" w:rsidRDefault="007C5F29" w:rsidP="00A66FC6">
      <w:pPr>
        <w:pStyle w:val="Ttulo4"/>
      </w:pPr>
      <w:r w:rsidRPr="007C5F29">
        <w:t xml:space="preserve">Todos los materiales serán nuevos, de primer uso. La maestranza y el </w:t>
      </w:r>
      <w:r w:rsidRPr="007C5F29">
        <w:tab/>
        <w:t xml:space="preserve">contratista deberán verificar que se certifique la calidad y composición de </w:t>
      </w:r>
      <w:r w:rsidRPr="007C5F29">
        <w:tab/>
        <w:t xml:space="preserve">todos los materiales. La Inspección Técnica no aceptará ninguno cuya </w:t>
      </w:r>
      <w:r w:rsidRPr="007C5F29">
        <w:tab/>
        <w:t xml:space="preserve">composición sea cuestionada, o no esté claramente certificada su </w:t>
      </w:r>
      <w:r w:rsidRPr="007C5F29">
        <w:tab/>
        <w:t>procedencia.</w:t>
      </w:r>
    </w:p>
    <w:p w14:paraId="6B10A5BB" w14:textId="77777777" w:rsidR="007C5F29" w:rsidRDefault="00A66FC6" w:rsidP="00A66FC6">
      <w:pPr>
        <w:pStyle w:val="Ttulo3"/>
      </w:pPr>
      <w:bookmarkStart w:id="47" w:name="_Toc49099849"/>
      <w:r>
        <w:t>Perfiles Estructurales</w:t>
      </w:r>
      <w:bookmarkEnd w:id="47"/>
    </w:p>
    <w:p w14:paraId="3F4BCD3D" w14:textId="77777777" w:rsidR="0070127E" w:rsidRPr="0070127E" w:rsidRDefault="0070127E" w:rsidP="0070127E"/>
    <w:p w14:paraId="78B2ED04" w14:textId="462E50DB" w:rsidR="007C5F29" w:rsidRDefault="007C5F29" w:rsidP="00A66FC6">
      <w:pPr>
        <w:pStyle w:val="Ttulo4"/>
      </w:pPr>
      <w:r w:rsidRPr="007C5F29">
        <w:tab/>
        <w:t>Los perfiles y planchas de acero serán de calidad A</w:t>
      </w:r>
      <w:r w:rsidR="00DF1E0C">
        <w:t>270</w:t>
      </w:r>
      <w:r w:rsidRPr="007C5F29">
        <w:t xml:space="preserve">ES. Deberán </w:t>
      </w:r>
      <w:r w:rsidRPr="007C5F29">
        <w:tab/>
        <w:t xml:space="preserve">cumplir con la Norma </w:t>
      </w:r>
      <w:r w:rsidR="00727A62" w:rsidRPr="007C5F29">
        <w:t>NCh</w:t>
      </w:r>
      <w:r w:rsidRPr="007C5F29">
        <w:t xml:space="preserve"> 203. </w:t>
      </w:r>
    </w:p>
    <w:p w14:paraId="033BBCDA" w14:textId="77777777" w:rsidR="00A66FC6" w:rsidRDefault="00A66FC6" w:rsidP="00A66FC6">
      <w:pPr>
        <w:pStyle w:val="Ttulo3"/>
      </w:pPr>
      <w:bookmarkStart w:id="48" w:name="_Toc49099850"/>
      <w:r>
        <w:t>Pernos Conectores</w:t>
      </w:r>
      <w:bookmarkEnd w:id="48"/>
    </w:p>
    <w:p w14:paraId="25C89731" w14:textId="77777777" w:rsidR="00A66FC6" w:rsidRPr="00A66FC6" w:rsidRDefault="00A66FC6" w:rsidP="00A66FC6"/>
    <w:p w14:paraId="1B5CFBC9" w14:textId="3BC50D3B" w:rsidR="007C5F29" w:rsidRPr="00A66FC6" w:rsidRDefault="007C5F29" w:rsidP="00A66FC6">
      <w:pPr>
        <w:pStyle w:val="Ttulo4"/>
      </w:pPr>
      <w:r w:rsidRPr="007C5F29">
        <w:tab/>
        <w:t>Pernos conectores</w:t>
      </w:r>
      <w:r w:rsidR="00DF1E0C">
        <w:t xml:space="preserve"> </w:t>
      </w:r>
      <w:r w:rsidR="00DF1E0C" w:rsidRPr="007C5F29">
        <w:t>serán de calidad A325</w:t>
      </w:r>
      <w:r w:rsidRPr="007C5F29">
        <w:t xml:space="preserve"> y de placas base</w:t>
      </w:r>
      <w:r w:rsidR="00DF1E0C">
        <w:t xml:space="preserve"> A36</w:t>
      </w:r>
      <w:r w:rsidRPr="007C5F29">
        <w:t xml:space="preserve"> o similar y </w:t>
      </w:r>
      <w:r w:rsidRPr="007C5F29">
        <w:tab/>
        <w:t xml:space="preserve">planchas de unión o base de fundaciones calidad </w:t>
      </w:r>
      <w:r w:rsidR="00DF1E0C">
        <w:t>A270ES</w:t>
      </w:r>
      <w:r w:rsidRPr="007C5F29">
        <w:t>.</w:t>
      </w:r>
    </w:p>
    <w:p w14:paraId="5934155A" w14:textId="77777777" w:rsidR="007C5F29" w:rsidRDefault="007C5F29" w:rsidP="00A66FC6">
      <w:pPr>
        <w:pStyle w:val="Ttulo3"/>
      </w:pPr>
      <w:bookmarkStart w:id="49" w:name="_Toc49099851"/>
      <w:r w:rsidRPr="007C5F29">
        <w:t>Pernos, Tuercas y Golillas.</w:t>
      </w:r>
      <w:bookmarkEnd w:id="49"/>
    </w:p>
    <w:p w14:paraId="3E23F48A" w14:textId="77777777" w:rsidR="00A66FC6" w:rsidRPr="00A66FC6" w:rsidRDefault="00A66FC6" w:rsidP="00A66FC6"/>
    <w:p w14:paraId="0469199E" w14:textId="77777777" w:rsidR="007C5F29" w:rsidRPr="007C5F29" w:rsidRDefault="007C5F29" w:rsidP="007C5F29">
      <w:pPr>
        <w:rPr>
          <w:rFonts w:cs="Arial"/>
          <w:szCs w:val="28"/>
        </w:rPr>
      </w:pPr>
      <w:r w:rsidRPr="007C5F29">
        <w:rPr>
          <w:rFonts w:cs="Arial"/>
          <w:szCs w:val="28"/>
        </w:rPr>
        <w:tab/>
      </w:r>
      <w:r w:rsidR="00A66FC6" w:rsidRPr="007C5F29">
        <w:rPr>
          <w:rFonts w:cs="Arial"/>
          <w:szCs w:val="28"/>
        </w:rPr>
        <w:t>Los pernos</w:t>
      </w:r>
      <w:r w:rsidRPr="007C5F29">
        <w:rPr>
          <w:rFonts w:cs="Arial"/>
          <w:szCs w:val="28"/>
        </w:rPr>
        <w:t xml:space="preserve"> corrientes, tuercas y golillas que se emplearán para </w:t>
      </w:r>
      <w:r w:rsidRPr="007C5F29">
        <w:rPr>
          <w:rFonts w:cs="Arial"/>
          <w:szCs w:val="28"/>
        </w:rPr>
        <w:tab/>
        <w:t>montaje,</w:t>
      </w:r>
      <w:r w:rsidR="00202893">
        <w:rPr>
          <w:rFonts w:cs="Arial"/>
          <w:szCs w:val="28"/>
        </w:rPr>
        <w:t xml:space="preserve"> s</w:t>
      </w:r>
      <w:r w:rsidRPr="007C5F29">
        <w:rPr>
          <w:rFonts w:cs="Arial"/>
          <w:szCs w:val="28"/>
        </w:rPr>
        <w:t xml:space="preserve">erán de acero calidad A325, salvo indicación en contra en los </w:t>
      </w:r>
      <w:r w:rsidRPr="007C5F29">
        <w:rPr>
          <w:rFonts w:cs="Arial"/>
          <w:szCs w:val="28"/>
        </w:rPr>
        <w:tab/>
        <w:t xml:space="preserve">planos, y cumplir con las siguientes normas; </w:t>
      </w:r>
      <w:r w:rsidR="00A66FC6" w:rsidRPr="007C5F29">
        <w:rPr>
          <w:rFonts w:cs="Arial"/>
          <w:szCs w:val="28"/>
        </w:rPr>
        <w:t>NCh</w:t>
      </w:r>
      <w:r w:rsidRPr="007C5F29">
        <w:rPr>
          <w:rFonts w:cs="Arial"/>
          <w:szCs w:val="28"/>
        </w:rPr>
        <w:t xml:space="preserve"> 203, </w:t>
      </w:r>
      <w:r w:rsidR="00A66FC6" w:rsidRPr="007C5F29">
        <w:rPr>
          <w:rFonts w:cs="Arial"/>
          <w:szCs w:val="28"/>
        </w:rPr>
        <w:t>NCh</w:t>
      </w:r>
      <w:r w:rsidRPr="007C5F29">
        <w:rPr>
          <w:rFonts w:cs="Arial"/>
          <w:szCs w:val="28"/>
        </w:rPr>
        <w:t xml:space="preserve"> 301, </w:t>
      </w:r>
      <w:r w:rsidR="00A66FC6" w:rsidRPr="007C5F29">
        <w:rPr>
          <w:rFonts w:cs="Arial"/>
          <w:szCs w:val="28"/>
        </w:rPr>
        <w:t>NCh</w:t>
      </w:r>
      <w:r w:rsidRPr="007C5F29">
        <w:rPr>
          <w:rFonts w:cs="Arial"/>
          <w:szCs w:val="28"/>
        </w:rPr>
        <w:t xml:space="preserve"> 698.</w:t>
      </w:r>
    </w:p>
    <w:p w14:paraId="4F0880D0" w14:textId="77777777" w:rsidR="007C5F29" w:rsidRPr="007C5F29" w:rsidRDefault="007C5F29" w:rsidP="00A66FC6">
      <w:pPr>
        <w:pStyle w:val="Ttulo3"/>
      </w:pPr>
      <w:r w:rsidRPr="007C5F29">
        <w:tab/>
      </w:r>
      <w:bookmarkStart w:id="50" w:name="_Toc49099852"/>
      <w:r w:rsidRPr="007C5F29">
        <w:t>Soldaduras.</w:t>
      </w:r>
      <w:bookmarkEnd w:id="50"/>
    </w:p>
    <w:p w14:paraId="5DC60464" w14:textId="2AE56988" w:rsidR="008B48F6" w:rsidRDefault="007C5F29" w:rsidP="008B48F6">
      <w:pPr>
        <w:pStyle w:val="Ttulo4"/>
      </w:pPr>
      <w:r w:rsidRPr="007C5F29">
        <w:tab/>
        <w:t xml:space="preserve">Los electrodos empleados para soldadura al arco </w:t>
      </w:r>
      <w:r w:rsidR="002F612B" w:rsidRPr="007C5F29">
        <w:t>manual</w:t>
      </w:r>
      <w:r w:rsidRPr="007C5F29">
        <w:t xml:space="preserve"> serán de </w:t>
      </w:r>
      <w:r w:rsidR="00202893" w:rsidRPr="007C5F29">
        <w:t xml:space="preserve">la </w:t>
      </w:r>
      <w:r w:rsidR="00202893" w:rsidRPr="007C5F29">
        <w:tab/>
      </w:r>
      <w:r w:rsidRPr="007C5F29">
        <w:t xml:space="preserve">serie AWS E60-11 y deberán cumplir las siguientes normas; </w:t>
      </w:r>
      <w:r w:rsidR="00727A62" w:rsidRPr="007C5F29">
        <w:t>NCh</w:t>
      </w:r>
      <w:r w:rsidRPr="007C5F29">
        <w:t xml:space="preserve"> 305 y </w:t>
      </w:r>
      <w:r w:rsidR="00727A62" w:rsidRPr="007C5F29">
        <w:t>NCh</w:t>
      </w:r>
      <w:r w:rsidRPr="007C5F29">
        <w:t xml:space="preserve"> </w:t>
      </w:r>
      <w:r w:rsidRPr="007C5F29">
        <w:tab/>
        <w:t>306.</w:t>
      </w:r>
    </w:p>
    <w:p w14:paraId="3E0E5D40" w14:textId="77777777" w:rsidR="008B48F6" w:rsidRPr="008B48F6" w:rsidRDefault="008B48F6" w:rsidP="008B48F6"/>
    <w:p w14:paraId="06944695" w14:textId="05649C99" w:rsidR="007C5F29" w:rsidRDefault="007C5F29" w:rsidP="002F612B">
      <w:pPr>
        <w:pStyle w:val="Ttulo4"/>
      </w:pPr>
      <w:r w:rsidRPr="007C5F29">
        <w:tab/>
        <w:t xml:space="preserve">Los electrodos empleados para soldaduras automáticas al arco sumergido </w:t>
      </w:r>
      <w:r w:rsidRPr="007C5F29">
        <w:tab/>
        <w:t xml:space="preserve">serán del tipo F7X.EXXX, debiendo cumplir con la norma AWS  52 y </w:t>
      </w:r>
      <w:r w:rsidR="00727A62" w:rsidRPr="007C5F29">
        <w:t>NCh</w:t>
      </w:r>
      <w:r w:rsidRPr="007C5F29">
        <w:t xml:space="preserve"> </w:t>
      </w:r>
      <w:r w:rsidRPr="007C5F29">
        <w:tab/>
        <w:t>305 y 306.</w:t>
      </w:r>
    </w:p>
    <w:p w14:paraId="7FD85FF0" w14:textId="77777777" w:rsidR="008B48F6" w:rsidRPr="008B48F6" w:rsidRDefault="008B48F6" w:rsidP="008B48F6"/>
    <w:p w14:paraId="01647E73" w14:textId="77777777" w:rsidR="007C5F29" w:rsidRDefault="007C5F29" w:rsidP="00A66FC6">
      <w:pPr>
        <w:pStyle w:val="Ttulo3"/>
      </w:pPr>
      <w:r w:rsidRPr="007C5F29">
        <w:lastRenderedPageBreak/>
        <w:t xml:space="preserve"> </w:t>
      </w:r>
      <w:r w:rsidRPr="007C5F29">
        <w:tab/>
      </w:r>
      <w:bookmarkStart w:id="51" w:name="_Toc49099853"/>
      <w:r w:rsidRPr="007C5F29">
        <w:t>Mortero de Nivelación.</w:t>
      </w:r>
      <w:bookmarkEnd w:id="51"/>
    </w:p>
    <w:p w14:paraId="0753BDB9" w14:textId="77777777" w:rsidR="004349BF" w:rsidRPr="004349BF" w:rsidRDefault="004349BF" w:rsidP="004349BF"/>
    <w:p w14:paraId="32A221AC" w14:textId="77777777" w:rsidR="007C5F29" w:rsidRPr="007C5F29" w:rsidRDefault="007C5F29" w:rsidP="00A66FC6">
      <w:pPr>
        <w:pStyle w:val="Ttulo4"/>
      </w:pPr>
      <w:r w:rsidRPr="007C5F29">
        <w:tab/>
        <w:t xml:space="preserve">Se usarán morteros de cemento premezclados, de fabricante conocido </w:t>
      </w:r>
      <w:r w:rsidRPr="007C5F29">
        <w:tab/>
        <w:t xml:space="preserve">tipo Sikadur 42 o similar, debiendo ser de endurecimiento rápido, tener </w:t>
      </w:r>
      <w:r w:rsidRPr="007C5F29">
        <w:tab/>
        <w:t xml:space="preserve">gran </w:t>
      </w:r>
      <w:r w:rsidR="00A66FC6" w:rsidRPr="007C5F29">
        <w:t>fluidez, no</w:t>
      </w:r>
      <w:r w:rsidRPr="007C5F29">
        <w:t xml:space="preserve"> presentar retracción y estar exentos de impurezas.</w:t>
      </w:r>
    </w:p>
    <w:p w14:paraId="476630EE" w14:textId="226E9142" w:rsidR="007C5F29" w:rsidRPr="0091276E" w:rsidRDefault="007C5F29" w:rsidP="0091276E">
      <w:pPr>
        <w:ind w:left="851" w:hanging="738"/>
        <w:rPr>
          <w:sz w:val="22"/>
        </w:rPr>
      </w:pPr>
      <w:r w:rsidRPr="0091276E">
        <w:rPr>
          <w:sz w:val="22"/>
        </w:rPr>
        <w:tab/>
        <w:t>La resistencia mínima a la compresión a los 28 días debe ser como mínimo 500 Kg/cm2.</w:t>
      </w:r>
      <w:r w:rsidR="00DF1E0C" w:rsidRPr="0091276E">
        <w:rPr>
          <w:sz w:val="22"/>
        </w:rPr>
        <w:t xml:space="preserve"> </w:t>
      </w:r>
      <w:r w:rsidRPr="0091276E">
        <w:rPr>
          <w:sz w:val="22"/>
        </w:rPr>
        <w:tab/>
        <w:t xml:space="preserve">La aplicación será según </w:t>
      </w:r>
      <w:r w:rsidR="002F612B" w:rsidRPr="0091276E">
        <w:rPr>
          <w:sz w:val="22"/>
        </w:rPr>
        <w:t>las indicaciones de</w:t>
      </w:r>
      <w:r w:rsidRPr="0091276E">
        <w:rPr>
          <w:sz w:val="22"/>
        </w:rPr>
        <w:t xml:space="preserve"> los fabricantes.</w:t>
      </w:r>
    </w:p>
    <w:p w14:paraId="018A1DB3" w14:textId="0BD18F45" w:rsidR="004349BF" w:rsidRPr="007C5F29" w:rsidRDefault="007C5F29" w:rsidP="007C5F29">
      <w:pPr>
        <w:rPr>
          <w:rFonts w:cs="Arial"/>
          <w:szCs w:val="28"/>
        </w:rPr>
      </w:pPr>
      <w:r w:rsidRPr="007C5F29">
        <w:rPr>
          <w:rFonts w:cs="Arial"/>
          <w:szCs w:val="28"/>
        </w:rPr>
        <w:t xml:space="preserve"> </w:t>
      </w:r>
    </w:p>
    <w:p w14:paraId="2AA21041" w14:textId="77777777" w:rsidR="007C5F29" w:rsidRPr="007C5F29" w:rsidRDefault="007C5F29" w:rsidP="00F22713">
      <w:pPr>
        <w:pStyle w:val="Ttulo2"/>
      </w:pPr>
      <w:bookmarkStart w:id="52" w:name="_Toc49099854"/>
      <w:r w:rsidRPr="007C5F29">
        <w:t>Fabricación.</w:t>
      </w:r>
      <w:bookmarkEnd w:id="52"/>
    </w:p>
    <w:p w14:paraId="59842491" w14:textId="77777777" w:rsidR="00F22713" w:rsidRDefault="00F22713" w:rsidP="00F22713">
      <w:pPr>
        <w:pStyle w:val="Ttulo3"/>
      </w:pPr>
      <w:bookmarkStart w:id="53" w:name="_Toc49099855"/>
      <w:r>
        <w:t>Requerimientos Técnicos.</w:t>
      </w:r>
      <w:bookmarkEnd w:id="53"/>
    </w:p>
    <w:p w14:paraId="3D7BAF4C" w14:textId="77777777" w:rsidR="007C5F29" w:rsidRPr="007C5F29" w:rsidRDefault="007C5F29" w:rsidP="00F22713">
      <w:pPr>
        <w:pStyle w:val="Ttulo4"/>
      </w:pPr>
      <w:r w:rsidRPr="007C5F29">
        <w:tab/>
        <w:t xml:space="preserve">La fabricación será </w:t>
      </w:r>
      <w:r w:rsidR="00F22713" w:rsidRPr="007C5F29">
        <w:t>de acuerdo con</w:t>
      </w:r>
      <w:r w:rsidRPr="007C5F29">
        <w:t xml:space="preserve"> la Norma NCh 428 y demás normas </w:t>
      </w:r>
      <w:r w:rsidRPr="007C5F29">
        <w:tab/>
        <w:t>aplicables detalladas en el punto A.2.6.</w:t>
      </w:r>
    </w:p>
    <w:p w14:paraId="31B44FAF" w14:textId="77777777" w:rsidR="008776AB" w:rsidRPr="007C5F29" w:rsidRDefault="008776AB" w:rsidP="007C5F29">
      <w:pPr>
        <w:rPr>
          <w:rFonts w:cs="Arial"/>
          <w:szCs w:val="28"/>
        </w:rPr>
      </w:pPr>
    </w:p>
    <w:p w14:paraId="6D61CB95" w14:textId="77777777" w:rsidR="007C5F29" w:rsidRPr="007C5F29" w:rsidRDefault="007C5F29" w:rsidP="00F22713">
      <w:pPr>
        <w:pStyle w:val="Ttulo4"/>
      </w:pPr>
      <w:r w:rsidRPr="007C5F29">
        <w:tab/>
        <w:t xml:space="preserve">El fabricante deberá cumplir estrictamente con las secciones, </w:t>
      </w:r>
      <w:r w:rsidR="00F22713" w:rsidRPr="007C5F29">
        <w:t>perfiles, los</w:t>
      </w:r>
      <w:r w:rsidRPr="007C5F29">
        <w:t xml:space="preserve"> </w:t>
      </w:r>
      <w:r w:rsidRPr="007C5F29">
        <w:tab/>
        <w:t xml:space="preserve">espesores, los tamaños, los pesos y los detalles de fabricación indicados en </w:t>
      </w:r>
      <w:r w:rsidRPr="007C5F29">
        <w:tab/>
        <w:t xml:space="preserve">los planos. La modificación de uniones o la modificación de detalles se </w:t>
      </w:r>
      <w:r w:rsidRPr="007C5F29">
        <w:tab/>
        <w:t>harán sólo con la aprobación del Ingeniero Proyectista.</w:t>
      </w:r>
    </w:p>
    <w:p w14:paraId="3B2622A2" w14:textId="77777777" w:rsidR="007C5F29" w:rsidRDefault="007C5F29" w:rsidP="00F22713">
      <w:pPr>
        <w:pStyle w:val="Ttulo3"/>
      </w:pPr>
      <w:r w:rsidRPr="007C5F29">
        <w:tab/>
      </w:r>
      <w:bookmarkStart w:id="54" w:name="_Toc49099856"/>
      <w:r w:rsidRPr="007C5F29">
        <w:t>Orientación de las Planchas.</w:t>
      </w:r>
      <w:bookmarkEnd w:id="54"/>
    </w:p>
    <w:p w14:paraId="410B6988" w14:textId="77777777" w:rsidR="00F22713" w:rsidRPr="00F22713" w:rsidRDefault="00F22713" w:rsidP="00F22713"/>
    <w:p w14:paraId="6DDC6796" w14:textId="77777777" w:rsidR="007C5F29" w:rsidRDefault="007C5F29" w:rsidP="00F22713">
      <w:pPr>
        <w:pStyle w:val="Ttulo4"/>
      </w:pPr>
      <w:r w:rsidRPr="007C5F29">
        <w:tab/>
        <w:t xml:space="preserve">Los elementos estructurales deberán fabricarse a partir de planchas de </w:t>
      </w:r>
      <w:r w:rsidRPr="007C5F29">
        <w:tab/>
        <w:t xml:space="preserve">acero cortadas y orientadas de modo que su dirección principal de </w:t>
      </w:r>
      <w:r w:rsidRPr="007C5F29">
        <w:tab/>
        <w:t>laminación sea paralela a la tensión principal del elemento.</w:t>
      </w:r>
    </w:p>
    <w:p w14:paraId="0BE02AA1" w14:textId="77777777" w:rsidR="007C5F29" w:rsidRDefault="007C5F29" w:rsidP="00F22713">
      <w:pPr>
        <w:pStyle w:val="Ttulo3"/>
      </w:pPr>
      <w:r w:rsidRPr="00F22713">
        <w:tab/>
      </w:r>
      <w:bookmarkStart w:id="55" w:name="_Toc49099857"/>
      <w:r w:rsidRPr="007C5F29">
        <w:t>Enderezado de Material.</w:t>
      </w:r>
      <w:bookmarkEnd w:id="55"/>
    </w:p>
    <w:p w14:paraId="31D008B4" w14:textId="77777777" w:rsidR="003E3A8A" w:rsidRPr="003E3A8A" w:rsidRDefault="003E3A8A" w:rsidP="003E3A8A"/>
    <w:p w14:paraId="14EAAD4C" w14:textId="77777777" w:rsidR="007C5F29" w:rsidRPr="007C5F29" w:rsidRDefault="007C5F29" w:rsidP="00F22713">
      <w:pPr>
        <w:pStyle w:val="Ttulo4"/>
      </w:pPr>
      <w:r w:rsidRPr="007C5F29">
        <w:tab/>
        <w:t xml:space="preserve">Todo material deformado deberá enderezarse por métodos que no le </w:t>
      </w:r>
      <w:r w:rsidRPr="007C5F29">
        <w:tab/>
        <w:t xml:space="preserve">produzcan daño, antes de ser trabajados en el taller. Pequeñas </w:t>
      </w:r>
      <w:r w:rsidRPr="007C5F29">
        <w:tab/>
        <w:t xml:space="preserve">imperfecciones en los perfiles (arrugamientos, dobladuras, etc.) serán </w:t>
      </w:r>
      <w:r w:rsidRPr="007C5F29">
        <w:tab/>
        <w:t>motivo de rechazo por la Inspección Técnica.</w:t>
      </w:r>
    </w:p>
    <w:p w14:paraId="0A06F02A" w14:textId="77777777" w:rsidR="007C5F29" w:rsidRPr="007C5F29" w:rsidRDefault="007C5F29" w:rsidP="007C5F29">
      <w:pPr>
        <w:rPr>
          <w:rFonts w:cs="Arial"/>
          <w:szCs w:val="28"/>
        </w:rPr>
      </w:pPr>
    </w:p>
    <w:p w14:paraId="47382D89" w14:textId="77777777" w:rsidR="007C5F29" w:rsidRPr="007C5F29" w:rsidRDefault="007C5F29" w:rsidP="003931C6">
      <w:pPr>
        <w:pStyle w:val="Ttulo4"/>
      </w:pPr>
      <w:r w:rsidRPr="007C5F29">
        <w:tab/>
        <w:t xml:space="preserve">El metal no deberá calentarse por ningún motivo. El enderezado de  </w:t>
      </w:r>
      <w:r w:rsidRPr="007C5F29">
        <w:tab/>
        <w:t xml:space="preserve">planchas, ángulos u otros perfiles que estén doblados, se hará de modo de </w:t>
      </w:r>
      <w:r w:rsidRPr="007C5F29">
        <w:tab/>
        <w:t>no producir su fractura u otro tipo de daño.</w:t>
      </w:r>
    </w:p>
    <w:p w14:paraId="5137B60A" w14:textId="77777777" w:rsidR="007C5F29" w:rsidRDefault="007C5F29" w:rsidP="003931C6">
      <w:pPr>
        <w:pStyle w:val="Ttulo3"/>
      </w:pPr>
      <w:r w:rsidRPr="007C5F29">
        <w:t xml:space="preserve"> </w:t>
      </w:r>
      <w:r w:rsidRPr="007C5F29">
        <w:tab/>
      </w:r>
      <w:bookmarkStart w:id="56" w:name="_Toc49099858"/>
      <w:r w:rsidRPr="007C5F29">
        <w:t>Perforaciones.</w:t>
      </w:r>
      <w:bookmarkEnd w:id="56"/>
    </w:p>
    <w:p w14:paraId="614F6C3B" w14:textId="77777777" w:rsidR="00CA1D8E" w:rsidRPr="00CA1D8E" w:rsidRDefault="00CA1D8E" w:rsidP="00CA1D8E"/>
    <w:p w14:paraId="3EF80207" w14:textId="7CECCFE7" w:rsidR="007C5F29" w:rsidRPr="007C5F29" w:rsidRDefault="007C5F29" w:rsidP="003E3A8A">
      <w:pPr>
        <w:pStyle w:val="Ttulo4"/>
      </w:pPr>
      <w:r w:rsidRPr="007C5F29">
        <w:tab/>
        <w:t xml:space="preserve">Las perforaciones deberán ser ubicadas en forma precisa y tendrán el </w:t>
      </w:r>
      <w:r w:rsidRPr="007C5F29">
        <w:tab/>
        <w:t xml:space="preserve">tamaño señalado en los planos. Las perforaciones serán taladradas o </w:t>
      </w:r>
      <w:r w:rsidRPr="007C5F29">
        <w:tab/>
        <w:t xml:space="preserve">punzonadas perpendicularmente a la superficie del metal. No podrán ser </w:t>
      </w:r>
      <w:r w:rsidRPr="007C5F29">
        <w:tab/>
      </w:r>
      <w:r w:rsidR="00DF1E0C" w:rsidRPr="007C5F29">
        <w:t>hechas</w:t>
      </w:r>
      <w:r w:rsidR="00DF1E0C">
        <w:t xml:space="preserve"> ni</w:t>
      </w:r>
      <w:r w:rsidRPr="007C5F29">
        <w:t xml:space="preserve"> agrandadas mediante soplete.</w:t>
      </w:r>
    </w:p>
    <w:p w14:paraId="4B72A447" w14:textId="77777777" w:rsidR="007C5F29" w:rsidRPr="007C5F29" w:rsidRDefault="007C5F29" w:rsidP="007C5F29">
      <w:pPr>
        <w:rPr>
          <w:rFonts w:cs="Arial"/>
          <w:szCs w:val="28"/>
        </w:rPr>
      </w:pPr>
    </w:p>
    <w:p w14:paraId="08151A8D" w14:textId="77777777" w:rsidR="007C5F29" w:rsidRPr="007C5F29" w:rsidRDefault="007C5F29" w:rsidP="00CA1D8E">
      <w:pPr>
        <w:pStyle w:val="Ttulo4"/>
      </w:pPr>
      <w:r w:rsidRPr="007C5F29">
        <w:tab/>
        <w:t xml:space="preserve">Las perforaciones serán 1/16" ó más grandes que el diámetro nominal del </w:t>
      </w:r>
      <w:r w:rsidRPr="007C5F29">
        <w:tab/>
        <w:t xml:space="preserve">perno. Se harán no dejando bordes escariados, desgarrados, que serán </w:t>
      </w:r>
      <w:r w:rsidRPr="007C5F29">
        <w:tab/>
        <w:t>eliminados con herramientas adecuadas.</w:t>
      </w:r>
    </w:p>
    <w:p w14:paraId="2CA85623" w14:textId="77777777" w:rsidR="007C5F29" w:rsidRPr="007C5F29" w:rsidRDefault="007C5F29" w:rsidP="007C5F29">
      <w:pPr>
        <w:rPr>
          <w:rFonts w:cs="Arial"/>
          <w:szCs w:val="28"/>
        </w:rPr>
      </w:pPr>
    </w:p>
    <w:p w14:paraId="50FD380F" w14:textId="77777777" w:rsidR="007C5F29" w:rsidRDefault="007C5F29" w:rsidP="00CA1D8E">
      <w:pPr>
        <w:pStyle w:val="Ttulo3"/>
      </w:pPr>
      <w:r w:rsidRPr="007C5F29">
        <w:lastRenderedPageBreak/>
        <w:tab/>
      </w:r>
      <w:bookmarkStart w:id="57" w:name="_Toc49099859"/>
      <w:r w:rsidRPr="007C5F29">
        <w:t>Soldadores.</w:t>
      </w:r>
      <w:bookmarkEnd w:id="57"/>
    </w:p>
    <w:p w14:paraId="6815660A" w14:textId="77777777" w:rsidR="008903E9" w:rsidRPr="008903E9" w:rsidRDefault="008903E9" w:rsidP="008903E9"/>
    <w:p w14:paraId="529BBA67" w14:textId="7F58E25B" w:rsidR="008903E9" w:rsidRDefault="007C5F29" w:rsidP="008903E9">
      <w:pPr>
        <w:pStyle w:val="Ttulo4"/>
      </w:pPr>
      <w:r w:rsidRPr="007C5F29">
        <w:tab/>
        <w:t xml:space="preserve">Los soldadores deben ser calificados según la Norma </w:t>
      </w:r>
      <w:r w:rsidR="002F612B" w:rsidRPr="007C5F29">
        <w:t>NCh</w:t>
      </w:r>
      <w:r w:rsidRPr="007C5F29">
        <w:t xml:space="preserve"> 308 o su </w:t>
      </w:r>
      <w:r w:rsidRPr="007C5F29">
        <w:tab/>
        <w:t>equivalente AWS- A 5.17.</w:t>
      </w:r>
    </w:p>
    <w:p w14:paraId="232BF2FC" w14:textId="77777777" w:rsidR="008903E9" w:rsidRPr="008903E9" w:rsidRDefault="008903E9" w:rsidP="008903E9"/>
    <w:p w14:paraId="0C04B386" w14:textId="77777777" w:rsidR="007C5F29" w:rsidRPr="007C5F29" w:rsidRDefault="007C5F29" w:rsidP="00CA1D8E">
      <w:pPr>
        <w:pStyle w:val="Ttulo4"/>
      </w:pPr>
      <w:r w:rsidRPr="007C5F29">
        <w:tab/>
        <w:t xml:space="preserve">La Inspección Técnica deberá autorizar la calificación de cada soldador </w:t>
      </w:r>
      <w:r w:rsidRPr="007C5F29">
        <w:tab/>
        <w:t>en maestranza y en obra.</w:t>
      </w:r>
    </w:p>
    <w:p w14:paraId="2B67DF6B" w14:textId="77777777" w:rsidR="007C5F29" w:rsidRDefault="007C5F29" w:rsidP="00CA1D8E">
      <w:pPr>
        <w:pStyle w:val="Ttulo3"/>
      </w:pPr>
      <w:r w:rsidRPr="007C5F29">
        <w:tab/>
      </w:r>
      <w:bookmarkStart w:id="58" w:name="_Toc49099860"/>
      <w:r w:rsidRPr="007C5F29">
        <w:t>Cortes de Perfiles.</w:t>
      </w:r>
      <w:bookmarkEnd w:id="58"/>
    </w:p>
    <w:p w14:paraId="17F88C31" w14:textId="77777777" w:rsidR="008903E9" w:rsidRPr="008903E9" w:rsidRDefault="008903E9" w:rsidP="008903E9"/>
    <w:p w14:paraId="5ECE7D8D" w14:textId="77777777" w:rsidR="007C5F29" w:rsidRPr="007C5F29" w:rsidRDefault="007C5F29" w:rsidP="00CA1D8E">
      <w:pPr>
        <w:pStyle w:val="Ttulo4"/>
      </w:pPr>
      <w:r w:rsidRPr="007C5F29">
        <w:tab/>
        <w:t xml:space="preserve">Los cortes de perfiles y planchas deberán cumplir con la norma NCh 428. </w:t>
      </w:r>
      <w:r w:rsidRPr="007C5F29">
        <w:tab/>
        <w:t xml:space="preserve">Los cortes serán efectuados con guillotina o con oxiacetileno y la limpieza </w:t>
      </w:r>
      <w:r w:rsidRPr="007C5F29">
        <w:tab/>
        <w:t>de rebarbas se ejecutará con exactitud.</w:t>
      </w:r>
    </w:p>
    <w:p w14:paraId="3526DF43" w14:textId="42BFFDA7" w:rsidR="008903E9" w:rsidRPr="008903E9" w:rsidRDefault="007C5F29" w:rsidP="008903E9">
      <w:pPr>
        <w:pStyle w:val="Ttulo3"/>
      </w:pPr>
      <w:r w:rsidRPr="007C5F29">
        <w:tab/>
      </w:r>
      <w:bookmarkStart w:id="59" w:name="_Toc49099861"/>
      <w:r w:rsidRPr="007C5F29">
        <w:t>Marcas.</w:t>
      </w:r>
      <w:bookmarkEnd w:id="59"/>
    </w:p>
    <w:p w14:paraId="2BC4156D" w14:textId="77777777" w:rsidR="007C5F29" w:rsidRDefault="007C5F29" w:rsidP="004349BF">
      <w:pPr>
        <w:pStyle w:val="Ttulo4"/>
      </w:pPr>
      <w:r w:rsidRPr="007C5F29">
        <w:tab/>
        <w:t xml:space="preserve">Todo elemento deberá llevar una marca de taller (con caracteres de </w:t>
      </w:r>
      <w:r w:rsidRPr="007C5F29">
        <w:tab/>
        <w:t xml:space="preserve">golpe) para el montaje. Esta marca debe ser la indicada en los planos y </w:t>
      </w:r>
      <w:r w:rsidRPr="007C5F29">
        <w:tab/>
        <w:t xml:space="preserve">debe ser de una profundidad lo suficiente para que permanezca indeleble </w:t>
      </w:r>
      <w:r w:rsidRPr="007C5F29">
        <w:tab/>
        <w:t>después del arenado y pinturas.</w:t>
      </w:r>
    </w:p>
    <w:p w14:paraId="1C76D3BC" w14:textId="0C5517F7" w:rsidR="007C5F29" w:rsidRDefault="007C5F29" w:rsidP="00CA1D8E">
      <w:pPr>
        <w:pStyle w:val="Ttulo3"/>
      </w:pPr>
      <w:r w:rsidRPr="007C5F29">
        <w:tab/>
      </w:r>
      <w:bookmarkStart w:id="60" w:name="_Toc49099862"/>
      <w:r w:rsidRPr="007C5F29">
        <w:t>Almacen</w:t>
      </w:r>
      <w:r w:rsidR="0091276E">
        <w:t>a</w:t>
      </w:r>
      <w:r w:rsidRPr="007C5F29">
        <w:t>miento.</w:t>
      </w:r>
      <w:bookmarkEnd w:id="60"/>
    </w:p>
    <w:p w14:paraId="5A72C875" w14:textId="77777777" w:rsidR="008903E9" w:rsidRPr="008903E9" w:rsidRDefault="008903E9" w:rsidP="008903E9"/>
    <w:p w14:paraId="15A5A4AC" w14:textId="77777777" w:rsidR="007C5F29" w:rsidRPr="007C5F29" w:rsidRDefault="007C5F29" w:rsidP="00CA1D8E">
      <w:pPr>
        <w:pStyle w:val="Ttulo4"/>
      </w:pPr>
      <w:r w:rsidRPr="007C5F29">
        <w:tab/>
        <w:t xml:space="preserve">El material, antes y después de elaborado será almacenado sobre el suelo, </w:t>
      </w:r>
      <w:r w:rsidRPr="007C5F29">
        <w:tab/>
        <w:t xml:space="preserve">apoyado en </w:t>
      </w:r>
      <w:r w:rsidR="002F612B" w:rsidRPr="007C5F29">
        <w:t>caballetes</w:t>
      </w:r>
      <w:r w:rsidRPr="007C5F29">
        <w:t xml:space="preserve"> u otros soportes adecuados aprobados por la </w:t>
      </w:r>
      <w:r w:rsidRPr="007C5F29">
        <w:tab/>
        <w:t xml:space="preserve">Inspección Técnica. El material deberá mantenerse limpio de tierra, grasa u </w:t>
      </w:r>
      <w:r w:rsidRPr="007C5F29">
        <w:tab/>
        <w:t>otras materias contaminantes.</w:t>
      </w:r>
    </w:p>
    <w:p w14:paraId="0EAB1801" w14:textId="77777777" w:rsidR="007C5F29" w:rsidRDefault="007C5F29" w:rsidP="00CA1D8E">
      <w:pPr>
        <w:pStyle w:val="Ttulo3"/>
      </w:pPr>
      <w:r w:rsidRPr="007C5F29">
        <w:tab/>
      </w:r>
      <w:bookmarkStart w:id="61" w:name="_Toc49099863"/>
      <w:r w:rsidRPr="007C5F29">
        <w:t>Manejo de Materiales.</w:t>
      </w:r>
      <w:bookmarkEnd w:id="61"/>
    </w:p>
    <w:p w14:paraId="54C496B5" w14:textId="77777777" w:rsidR="00BC19B4" w:rsidRPr="00BC19B4" w:rsidRDefault="00BC19B4" w:rsidP="00BC19B4"/>
    <w:p w14:paraId="14D68E60" w14:textId="77777777" w:rsidR="007C5F29" w:rsidRPr="007C5F29" w:rsidRDefault="007C5F29" w:rsidP="00CA1D8E">
      <w:pPr>
        <w:pStyle w:val="Ttulo4"/>
      </w:pPr>
      <w:r w:rsidRPr="007C5F29">
        <w:tab/>
        <w:t xml:space="preserve">Durante el manejo de los materiales deberán tomarse todas las </w:t>
      </w:r>
      <w:r w:rsidRPr="007C5F29">
        <w:tab/>
        <w:t xml:space="preserve">precauciones necesarias para evitar que el material sea doblado, raspado o sometido </w:t>
      </w:r>
      <w:r w:rsidR="00BC19B4" w:rsidRPr="007C5F29">
        <w:t>a esfuerzos</w:t>
      </w:r>
      <w:r w:rsidRPr="007C5F29">
        <w:t xml:space="preserve"> mayores que los de diseño. Todos los </w:t>
      </w:r>
      <w:r w:rsidRPr="007C5F29">
        <w:tab/>
        <w:t xml:space="preserve">elementos doblados o dañados serán rechazados por la Inspección </w:t>
      </w:r>
      <w:r w:rsidRPr="007C5F29">
        <w:tab/>
        <w:t>Técnica.</w:t>
      </w:r>
    </w:p>
    <w:p w14:paraId="0620AC94" w14:textId="77777777" w:rsidR="007C5F29" w:rsidRDefault="007C5F29" w:rsidP="00CA1D8E">
      <w:pPr>
        <w:pStyle w:val="Ttulo3"/>
      </w:pPr>
      <w:r w:rsidRPr="007C5F29">
        <w:tab/>
      </w:r>
      <w:r w:rsidR="00BC19B4">
        <w:t xml:space="preserve"> </w:t>
      </w:r>
      <w:bookmarkStart w:id="62" w:name="_Toc49099864"/>
      <w:r w:rsidRPr="007C5F29">
        <w:t>Tolerancias de fabricación</w:t>
      </w:r>
      <w:bookmarkEnd w:id="62"/>
    </w:p>
    <w:p w14:paraId="6B926434" w14:textId="77777777" w:rsidR="008903E9" w:rsidRPr="008903E9" w:rsidRDefault="008903E9" w:rsidP="008903E9"/>
    <w:p w14:paraId="2E8969FB" w14:textId="77777777" w:rsidR="007C5F29" w:rsidRDefault="007C5F29" w:rsidP="00CA1D8E">
      <w:pPr>
        <w:pStyle w:val="Ttulo4"/>
      </w:pPr>
      <w:r w:rsidRPr="007C5F29">
        <w:tab/>
        <w:t xml:space="preserve">Las </w:t>
      </w:r>
      <w:r w:rsidR="00BC19B4" w:rsidRPr="007C5F29">
        <w:t>tolerancias de</w:t>
      </w:r>
      <w:r w:rsidRPr="007C5F29">
        <w:t xml:space="preserve"> fabricación de perfiles serán las contenidas en las </w:t>
      </w:r>
      <w:r w:rsidRPr="007C5F29">
        <w:tab/>
        <w:t xml:space="preserve">Normas NCh 428 y NCh 730. De todas </w:t>
      </w:r>
      <w:r w:rsidR="00BC19B4" w:rsidRPr="007C5F29">
        <w:t>maneras,</w:t>
      </w:r>
      <w:r w:rsidRPr="007C5F29">
        <w:t xml:space="preserve"> deberá evitarse el efecto </w:t>
      </w:r>
      <w:r w:rsidRPr="007C5F29">
        <w:tab/>
        <w:t>acumulativo de estas tolerancias.</w:t>
      </w:r>
    </w:p>
    <w:p w14:paraId="68B38F35" w14:textId="77777777" w:rsidR="00CA1D8E" w:rsidRPr="00CA1D8E" w:rsidRDefault="00CA1D8E" w:rsidP="00CA1D8E"/>
    <w:p w14:paraId="4B89D9F7" w14:textId="77777777" w:rsidR="007C5F29" w:rsidRDefault="007C5F29" w:rsidP="00CA1D8E">
      <w:pPr>
        <w:pStyle w:val="Ttulo4"/>
      </w:pPr>
      <w:r w:rsidRPr="007C5F29">
        <w:tab/>
        <w:t xml:space="preserve">Sin perjuicio de lo anterior, las tolerancias no deben sobrepasar el 0.1 % </w:t>
      </w:r>
      <w:r w:rsidRPr="007C5F29">
        <w:tab/>
        <w:t xml:space="preserve">respecto de las </w:t>
      </w:r>
      <w:r w:rsidR="00BC19B4" w:rsidRPr="007C5F29">
        <w:t>teóricas con un</w:t>
      </w:r>
      <w:r w:rsidRPr="007C5F29">
        <w:t xml:space="preserve"> máximo de 1.5 mm.  Para piezas de largo </w:t>
      </w:r>
      <w:r w:rsidRPr="007C5F29">
        <w:tab/>
        <w:t>sobre un metro. Para piezas menores a un metro no debe ser más de 1 mm.</w:t>
      </w:r>
    </w:p>
    <w:p w14:paraId="027BC049" w14:textId="77777777" w:rsidR="00CA1D8E" w:rsidRPr="00CA1D8E" w:rsidRDefault="00CA1D8E" w:rsidP="00CA1D8E"/>
    <w:p w14:paraId="608C650B" w14:textId="08C78508" w:rsidR="007C5F29" w:rsidRDefault="007C5F29" w:rsidP="00CA1D8E">
      <w:pPr>
        <w:pStyle w:val="Ttulo4"/>
      </w:pPr>
      <w:r w:rsidRPr="007C5F29">
        <w:tab/>
        <w:t xml:space="preserve">Las tolerancias de desviación de las piezas en cualquier sentido no deben </w:t>
      </w:r>
      <w:r w:rsidRPr="007C5F29">
        <w:tab/>
        <w:t>ser superiores a 1/</w:t>
      </w:r>
      <w:r w:rsidR="00BC19B4" w:rsidRPr="007C5F29">
        <w:t>1000 de</w:t>
      </w:r>
      <w:r w:rsidR="0091276E">
        <w:t xml:space="preserve"> su largo.</w:t>
      </w:r>
    </w:p>
    <w:p w14:paraId="69474145" w14:textId="77777777" w:rsidR="0091276E" w:rsidRPr="0091276E" w:rsidRDefault="0091276E" w:rsidP="0091276E"/>
    <w:p w14:paraId="050D3D81" w14:textId="77777777" w:rsidR="007C5F29" w:rsidRPr="007C5F29" w:rsidRDefault="007C5F29" w:rsidP="00CA1D8E">
      <w:pPr>
        <w:pStyle w:val="Ttulo3"/>
      </w:pPr>
      <w:r w:rsidRPr="007C5F29">
        <w:lastRenderedPageBreak/>
        <w:t xml:space="preserve"> </w:t>
      </w:r>
      <w:bookmarkStart w:id="63" w:name="_Toc49099865"/>
      <w:r w:rsidRPr="007C5F29">
        <w:t>Detalles de conexión.</w:t>
      </w:r>
      <w:bookmarkEnd w:id="63"/>
    </w:p>
    <w:p w14:paraId="67FD348F" w14:textId="77777777" w:rsidR="007C5F29" w:rsidRPr="007C5F29" w:rsidRDefault="007C5F29" w:rsidP="007C5F29">
      <w:pPr>
        <w:rPr>
          <w:rFonts w:cs="Arial"/>
          <w:szCs w:val="28"/>
        </w:rPr>
      </w:pPr>
    </w:p>
    <w:p w14:paraId="77D642B7" w14:textId="77777777" w:rsidR="007C5F29" w:rsidRDefault="007C5F29" w:rsidP="00CA1D8E">
      <w:pPr>
        <w:pStyle w:val="Ttulo4"/>
      </w:pPr>
      <w:r w:rsidRPr="007C5F29">
        <w:tab/>
        <w:t xml:space="preserve">Salvo indicación contraria en los planos, todas las conexiones de taller </w:t>
      </w:r>
      <w:r w:rsidRPr="007C5F29">
        <w:tab/>
        <w:t>serán soldadas con un filete espesor mínimo de 4 mm.</w:t>
      </w:r>
    </w:p>
    <w:p w14:paraId="71CA4E7A" w14:textId="77777777" w:rsidR="00CA1D8E" w:rsidRPr="00CA1D8E" w:rsidRDefault="00CA1D8E" w:rsidP="00CA1D8E"/>
    <w:p w14:paraId="7931A304" w14:textId="77777777" w:rsidR="007C5F29" w:rsidRDefault="007C5F29" w:rsidP="00CA1D8E">
      <w:pPr>
        <w:pStyle w:val="Ttulo4"/>
      </w:pPr>
      <w:r w:rsidRPr="007C5F29">
        <w:tab/>
        <w:t xml:space="preserve">Salvo indicación contraria en los planos, todas las conexiones de terreno </w:t>
      </w:r>
      <w:r w:rsidRPr="007C5F29">
        <w:tab/>
        <w:t xml:space="preserve">soldadas tendrán un filete de espesor mínimo de 5 mm.   </w:t>
      </w:r>
    </w:p>
    <w:p w14:paraId="0047C4AC" w14:textId="77777777" w:rsidR="00CA1D8E" w:rsidRPr="00CA1D8E" w:rsidRDefault="00CA1D8E" w:rsidP="00CA1D8E"/>
    <w:p w14:paraId="5C50A378" w14:textId="77777777" w:rsidR="007C5F29" w:rsidRDefault="007C5F29" w:rsidP="00CA1D8E">
      <w:pPr>
        <w:pStyle w:val="Ttulo4"/>
      </w:pPr>
      <w:r w:rsidRPr="007C5F29">
        <w:tab/>
      </w:r>
      <w:r w:rsidR="00CA1D8E" w:rsidRPr="007C5F29">
        <w:t>La fabricación</w:t>
      </w:r>
      <w:r w:rsidRPr="007C5F29">
        <w:t xml:space="preserve"> de perfiles soldados se hará según el procedimiento de </w:t>
      </w:r>
      <w:r w:rsidRPr="007C5F29">
        <w:tab/>
        <w:t xml:space="preserve">soldadura con arco sumergido automático y deben cumplir con la norma </w:t>
      </w:r>
      <w:r w:rsidRPr="007C5F29">
        <w:tab/>
        <w:t xml:space="preserve">AWS-A 5.17 sección 5 o </w:t>
      </w:r>
      <w:r w:rsidR="00202893" w:rsidRPr="007C5F29">
        <w:t>NCh</w:t>
      </w:r>
      <w:r w:rsidRPr="007C5F29">
        <w:t xml:space="preserve"> 730.</w:t>
      </w:r>
    </w:p>
    <w:p w14:paraId="1C9C1A26" w14:textId="77777777" w:rsidR="00CA1D8E" w:rsidRPr="00CA1D8E" w:rsidRDefault="00CA1D8E" w:rsidP="00CA1D8E"/>
    <w:p w14:paraId="2BA3E6B8" w14:textId="77777777" w:rsidR="007C5F29" w:rsidRDefault="007C5F29" w:rsidP="00CA1D8E">
      <w:pPr>
        <w:pStyle w:val="Ttulo4"/>
      </w:pPr>
      <w:r w:rsidRPr="007C5F29">
        <w:tab/>
        <w:t xml:space="preserve">Los largos de los pernos en general deben ser tal que después del </w:t>
      </w:r>
      <w:r w:rsidRPr="007C5F29">
        <w:tab/>
        <w:t>apriete se tenga tuerca llena.</w:t>
      </w:r>
    </w:p>
    <w:p w14:paraId="49D6DC30" w14:textId="77777777" w:rsidR="00CA1D8E" w:rsidRPr="00CA1D8E" w:rsidRDefault="00CA1D8E" w:rsidP="00CA1D8E"/>
    <w:p w14:paraId="52C9F1E2" w14:textId="77777777" w:rsidR="007C5F29" w:rsidRPr="007C5F29" w:rsidRDefault="007C5F29" w:rsidP="00CA1D8E">
      <w:pPr>
        <w:pStyle w:val="Ttulo4"/>
      </w:pPr>
      <w:r w:rsidRPr="007C5F29">
        <w:tab/>
        <w:t xml:space="preserve">Todas las superficies de contacto en las conexiones deben estar limpias, </w:t>
      </w:r>
      <w:r w:rsidRPr="007C5F29">
        <w:tab/>
        <w:t xml:space="preserve">exentas de grasa, aceites, óxidos o cualquier otra impureza.  </w:t>
      </w:r>
    </w:p>
    <w:p w14:paraId="63DB10DB" w14:textId="77777777" w:rsidR="008903E9" w:rsidRPr="007C5F29" w:rsidRDefault="008903E9" w:rsidP="007C5F29">
      <w:pPr>
        <w:rPr>
          <w:rFonts w:cs="Arial"/>
          <w:szCs w:val="28"/>
        </w:rPr>
      </w:pPr>
    </w:p>
    <w:p w14:paraId="4F22567E" w14:textId="77777777" w:rsidR="007C5F29" w:rsidRPr="007C5F29" w:rsidRDefault="007C5F29" w:rsidP="00CA1D8E">
      <w:pPr>
        <w:pStyle w:val="Ttulo2"/>
      </w:pPr>
      <w:r w:rsidRPr="007C5F29">
        <w:tab/>
      </w:r>
      <w:bookmarkStart w:id="64" w:name="_Toc49099866"/>
      <w:r w:rsidRPr="007C5F29">
        <w:t>Revestimiento de protección superficial.</w:t>
      </w:r>
      <w:bookmarkEnd w:id="64"/>
    </w:p>
    <w:p w14:paraId="735CF963" w14:textId="77777777" w:rsidR="00CA1D8E" w:rsidRDefault="00CA1D8E" w:rsidP="007C5F29">
      <w:pPr>
        <w:rPr>
          <w:rFonts w:cs="Arial"/>
          <w:szCs w:val="28"/>
        </w:rPr>
      </w:pPr>
    </w:p>
    <w:p w14:paraId="50D82E18" w14:textId="77777777" w:rsidR="00CA1D8E" w:rsidRDefault="00CA1D8E" w:rsidP="00CA1D8E">
      <w:pPr>
        <w:pStyle w:val="Ttulo3"/>
      </w:pPr>
      <w:bookmarkStart w:id="65" w:name="_Toc49099867"/>
      <w:r>
        <w:t>Requerimientos</w:t>
      </w:r>
      <w:bookmarkEnd w:id="65"/>
    </w:p>
    <w:p w14:paraId="106D348D" w14:textId="77777777" w:rsidR="007C5F29" w:rsidRDefault="007C5F29" w:rsidP="00CA1D8E">
      <w:pPr>
        <w:pStyle w:val="Ttulo4"/>
      </w:pPr>
      <w:r w:rsidRPr="007C5F29">
        <w:tab/>
        <w:t xml:space="preserve">Todas las estructuras metálicas deberán entregarse con un revestimiento </w:t>
      </w:r>
      <w:r w:rsidRPr="007C5F29">
        <w:tab/>
        <w:t>de pintura protectora.</w:t>
      </w:r>
    </w:p>
    <w:p w14:paraId="4885B2EE" w14:textId="77777777" w:rsidR="00CA1D8E" w:rsidRPr="00CA1D8E" w:rsidRDefault="00CA1D8E" w:rsidP="00CA1D8E"/>
    <w:p w14:paraId="4C2E26A8" w14:textId="64377827" w:rsidR="007C5F29" w:rsidRDefault="007C5F29" w:rsidP="00CA1D8E">
      <w:pPr>
        <w:pStyle w:val="Ttulo4"/>
      </w:pPr>
      <w:r w:rsidRPr="007C5F29">
        <w:tab/>
        <w:t xml:space="preserve">Los </w:t>
      </w:r>
      <w:r w:rsidR="00CA1D8E" w:rsidRPr="007C5F29">
        <w:t>materiales a</w:t>
      </w:r>
      <w:r w:rsidRPr="007C5F29">
        <w:t xml:space="preserve"> </w:t>
      </w:r>
      <w:r w:rsidR="00DF1E0C" w:rsidRPr="007C5F29">
        <w:t>usar en</w:t>
      </w:r>
      <w:r w:rsidRPr="007C5F29">
        <w:t xml:space="preserve"> la faena, incluidos imprimantes, pinturas, </w:t>
      </w:r>
      <w:r w:rsidRPr="007C5F29">
        <w:tab/>
        <w:t>solventes,</w:t>
      </w:r>
      <w:r w:rsidR="00202893">
        <w:t xml:space="preserve"> </w:t>
      </w:r>
      <w:r w:rsidR="00DF1E0C" w:rsidRPr="007C5F29">
        <w:t>diluyentes, etc.</w:t>
      </w:r>
      <w:r w:rsidRPr="007C5F29">
        <w:t xml:space="preserve"> serán de primera calidad y marcas conocidas.</w:t>
      </w:r>
    </w:p>
    <w:p w14:paraId="218DDED7" w14:textId="77777777" w:rsidR="00CA1D8E" w:rsidRPr="00CA1D8E" w:rsidRDefault="00CA1D8E" w:rsidP="00CA1D8E"/>
    <w:p w14:paraId="5AAA8F7B" w14:textId="77777777" w:rsidR="007C5F29" w:rsidRDefault="007C5F29" w:rsidP="00CA1D8E">
      <w:pPr>
        <w:pStyle w:val="Ttulo4"/>
      </w:pPr>
      <w:r w:rsidRPr="007C5F29">
        <w:tab/>
      </w:r>
      <w:r w:rsidR="00CA1D8E" w:rsidRPr="007C5F29">
        <w:t>La compatibilidad</w:t>
      </w:r>
      <w:r w:rsidRPr="007C5F29">
        <w:t xml:space="preserve"> entre las distintas capas de pintura debe ser </w:t>
      </w:r>
      <w:r w:rsidRPr="007C5F29">
        <w:tab/>
        <w:t>comprobada por la I.T.O.</w:t>
      </w:r>
    </w:p>
    <w:p w14:paraId="5C4F566C" w14:textId="77777777" w:rsidR="00CA1D8E" w:rsidRPr="00CA1D8E" w:rsidRDefault="00CA1D8E" w:rsidP="00CA1D8E"/>
    <w:p w14:paraId="6AB346EC" w14:textId="77777777" w:rsidR="007C5F29" w:rsidRPr="007C5F29" w:rsidRDefault="007C5F29" w:rsidP="00CA1D8E">
      <w:pPr>
        <w:pStyle w:val="Ttulo4"/>
      </w:pPr>
      <w:r w:rsidRPr="007C5F29">
        <w:tab/>
        <w:t xml:space="preserve">Todos los materiales y su aplicación deben seguir </w:t>
      </w:r>
      <w:r w:rsidR="00202893" w:rsidRPr="007C5F29">
        <w:t>las prescripciones</w:t>
      </w:r>
      <w:r w:rsidRPr="007C5F29">
        <w:t xml:space="preserve"> de las </w:t>
      </w:r>
      <w:r w:rsidRPr="007C5F29">
        <w:tab/>
        <w:t>siguientes Normas y Manuales.</w:t>
      </w:r>
    </w:p>
    <w:p w14:paraId="7AB4B5D4" w14:textId="77777777" w:rsidR="007C5F29" w:rsidRPr="007C5F29" w:rsidRDefault="007C5F29" w:rsidP="007C5F29">
      <w:pPr>
        <w:rPr>
          <w:rFonts w:cs="Arial"/>
          <w:szCs w:val="28"/>
        </w:rPr>
      </w:pPr>
    </w:p>
    <w:p w14:paraId="01B08E04" w14:textId="77777777" w:rsidR="007C5F29" w:rsidRPr="007C5F29" w:rsidRDefault="007C5F29" w:rsidP="00CA1D8E">
      <w:pPr>
        <w:pStyle w:val="Ttulo4"/>
      </w:pPr>
      <w:r w:rsidRPr="007C5F29">
        <w:tab/>
      </w:r>
      <w:r w:rsidR="00CA1D8E" w:rsidRPr="007C5F29">
        <w:t>Manual Técnico</w:t>
      </w:r>
      <w:r w:rsidRPr="007C5F29">
        <w:t xml:space="preserve"> de Pinturas - ICHA, "Protección de Estructura de </w:t>
      </w:r>
      <w:r w:rsidRPr="007C5F29">
        <w:tab/>
        <w:t>aceros".</w:t>
      </w:r>
    </w:p>
    <w:p w14:paraId="6D44D6A3" w14:textId="77777777" w:rsidR="007C5F29" w:rsidRPr="007C5F29" w:rsidRDefault="007C5F29" w:rsidP="007C5F29">
      <w:pPr>
        <w:rPr>
          <w:rFonts w:cs="Arial"/>
          <w:szCs w:val="28"/>
        </w:rPr>
      </w:pPr>
    </w:p>
    <w:p w14:paraId="04EB2B59" w14:textId="77777777" w:rsidR="007C5F29" w:rsidRPr="006C634F" w:rsidRDefault="007C5F29" w:rsidP="00CA1D8E">
      <w:pPr>
        <w:pStyle w:val="Ttulo4"/>
        <w:rPr>
          <w:lang w:val="en-US"/>
        </w:rPr>
      </w:pPr>
      <w:r w:rsidRPr="007C5F29">
        <w:tab/>
      </w:r>
      <w:proofErr w:type="spellStart"/>
      <w:r w:rsidRPr="006C634F">
        <w:rPr>
          <w:lang w:val="en-US"/>
        </w:rPr>
        <w:t>Normas</w:t>
      </w:r>
      <w:proofErr w:type="spellEnd"/>
      <w:r w:rsidRPr="006C634F">
        <w:rPr>
          <w:lang w:val="en-US"/>
        </w:rPr>
        <w:t xml:space="preserve"> </w:t>
      </w:r>
      <w:proofErr w:type="spellStart"/>
      <w:r w:rsidRPr="006C634F">
        <w:rPr>
          <w:lang w:val="en-US"/>
        </w:rPr>
        <w:t>NCh</w:t>
      </w:r>
      <w:proofErr w:type="spellEnd"/>
      <w:r w:rsidRPr="006C634F">
        <w:rPr>
          <w:lang w:val="en-US"/>
        </w:rPr>
        <w:t xml:space="preserve"> 331, </w:t>
      </w:r>
      <w:proofErr w:type="spellStart"/>
      <w:r w:rsidRPr="006C634F">
        <w:rPr>
          <w:lang w:val="en-US"/>
        </w:rPr>
        <w:t>NCh</w:t>
      </w:r>
      <w:proofErr w:type="spellEnd"/>
      <w:r w:rsidRPr="006C634F">
        <w:rPr>
          <w:lang w:val="en-US"/>
        </w:rPr>
        <w:t xml:space="preserve"> 1001, NCh 1003, NCh  1007, NCh 1008, NCh 2124, </w:t>
      </w:r>
      <w:r w:rsidRPr="006C634F">
        <w:rPr>
          <w:lang w:val="en-US"/>
        </w:rPr>
        <w:tab/>
        <w:t>NCh 2220.</w:t>
      </w:r>
    </w:p>
    <w:p w14:paraId="4CEAB0C0" w14:textId="77777777" w:rsidR="007C5F29" w:rsidRPr="006C634F" w:rsidRDefault="007C5F29" w:rsidP="007C5F29">
      <w:pPr>
        <w:rPr>
          <w:rFonts w:cs="Arial"/>
          <w:szCs w:val="28"/>
          <w:lang w:val="en-US"/>
        </w:rPr>
      </w:pPr>
    </w:p>
    <w:p w14:paraId="628B9129" w14:textId="77777777" w:rsidR="007C5F29" w:rsidRPr="007C5F29" w:rsidRDefault="007C5F29" w:rsidP="00CA1D8E">
      <w:pPr>
        <w:pStyle w:val="Ttulo3"/>
      </w:pPr>
      <w:r w:rsidRPr="006C634F">
        <w:rPr>
          <w:lang w:val="en-US"/>
        </w:rPr>
        <w:tab/>
      </w:r>
      <w:bookmarkStart w:id="66" w:name="_Toc49099868"/>
      <w:r w:rsidRPr="007C5F29">
        <w:t>Aplicación.</w:t>
      </w:r>
      <w:bookmarkEnd w:id="66"/>
    </w:p>
    <w:p w14:paraId="1F4CC2D0" w14:textId="77777777" w:rsidR="007C5F29" w:rsidRPr="007C5F29" w:rsidRDefault="007C5F29" w:rsidP="007C5F29">
      <w:pPr>
        <w:rPr>
          <w:rFonts w:cs="Arial"/>
          <w:szCs w:val="28"/>
        </w:rPr>
      </w:pPr>
    </w:p>
    <w:p w14:paraId="5EDA7523" w14:textId="77777777" w:rsidR="007C5F29" w:rsidRDefault="007C5F29" w:rsidP="00CA1D8E">
      <w:pPr>
        <w:pStyle w:val="Ttulo4"/>
      </w:pPr>
      <w:r w:rsidRPr="007C5F29">
        <w:tab/>
        <w:t>La aplicación</w:t>
      </w:r>
      <w:r w:rsidR="00202893">
        <w:t xml:space="preserve"> </w:t>
      </w:r>
      <w:r w:rsidRPr="007C5F29">
        <w:t xml:space="preserve">de los diferentes sistemas de pinturas o protección deberá </w:t>
      </w:r>
      <w:r w:rsidRPr="007C5F29">
        <w:tab/>
        <w:t xml:space="preserve">ejecutarse </w:t>
      </w:r>
      <w:r w:rsidR="00202893" w:rsidRPr="007C5F29">
        <w:t>de acuerdo con</w:t>
      </w:r>
      <w:r w:rsidRPr="007C5F29">
        <w:t xml:space="preserve"> las especificaciones del fabricante.</w:t>
      </w:r>
    </w:p>
    <w:p w14:paraId="7DCC95CE" w14:textId="77777777" w:rsidR="00CA1D8E" w:rsidRPr="00CA1D8E" w:rsidRDefault="00CA1D8E" w:rsidP="00CA1D8E"/>
    <w:p w14:paraId="2C9BF4BA" w14:textId="77777777" w:rsidR="007C5F29" w:rsidRDefault="007C5F29" w:rsidP="00CA1D8E">
      <w:pPr>
        <w:pStyle w:val="Ttulo4"/>
      </w:pPr>
      <w:r w:rsidRPr="007C5F29">
        <w:lastRenderedPageBreak/>
        <w:tab/>
        <w:t xml:space="preserve">No se podrán realizar faenas de preparación de superficies o aplicación </w:t>
      </w:r>
      <w:r w:rsidRPr="007C5F29">
        <w:tab/>
        <w:t xml:space="preserve">de pinturas en días de lluvias, llovizna o neblina, o cuando la temperatura </w:t>
      </w:r>
      <w:r w:rsidRPr="007C5F29">
        <w:tab/>
        <w:t xml:space="preserve">ambiente sea </w:t>
      </w:r>
      <w:r w:rsidR="00202893" w:rsidRPr="007C5F29">
        <w:t>inferior</w:t>
      </w:r>
      <w:r w:rsidRPr="007C5F29">
        <w:t xml:space="preserve"> a 5 </w:t>
      </w:r>
      <w:proofErr w:type="spellStart"/>
      <w:r w:rsidRPr="007C5F29">
        <w:t>ºC</w:t>
      </w:r>
      <w:proofErr w:type="spellEnd"/>
      <w:r w:rsidRPr="007C5F29">
        <w:t xml:space="preserve"> o cuando la humedad relativa del aire </w:t>
      </w:r>
      <w:r w:rsidRPr="007C5F29">
        <w:tab/>
        <w:t>sobrepase el 80 %.</w:t>
      </w:r>
    </w:p>
    <w:p w14:paraId="760844D4" w14:textId="77777777" w:rsidR="00CA1D8E" w:rsidRPr="00CA1D8E" w:rsidRDefault="00CA1D8E" w:rsidP="00CA1D8E"/>
    <w:p w14:paraId="3645813C" w14:textId="77777777" w:rsidR="007C5F29" w:rsidRDefault="007C5F29" w:rsidP="00CA1D8E">
      <w:pPr>
        <w:pStyle w:val="Ttulo4"/>
      </w:pPr>
      <w:r w:rsidRPr="007C5F29">
        <w:tab/>
        <w:t xml:space="preserve">La   superficie que va a ser pintada debe estar completamente limpia </w:t>
      </w:r>
      <w:r w:rsidRPr="007C5F29">
        <w:tab/>
        <w:t xml:space="preserve">y seca antes de pintar. En especial debe estar libre de polvo, grasas, </w:t>
      </w:r>
      <w:r w:rsidRPr="007C5F29">
        <w:tab/>
        <w:t>aceites, o cualquier otro material extraño.</w:t>
      </w:r>
    </w:p>
    <w:p w14:paraId="237BBD54" w14:textId="77777777" w:rsidR="00CA1D8E" w:rsidRPr="00CA1D8E" w:rsidRDefault="00CA1D8E" w:rsidP="00CA1D8E"/>
    <w:p w14:paraId="5D1B13E2" w14:textId="77777777" w:rsidR="007C5F29" w:rsidRDefault="007C5F29" w:rsidP="00CA1D8E">
      <w:pPr>
        <w:pStyle w:val="Ttulo4"/>
      </w:pPr>
      <w:r w:rsidRPr="007C5F29">
        <w:tab/>
        <w:t>Debe redondearse todos los cantos vivos y soldaduras disparejas.</w:t>
      </w:r>
    </w:p>
    <w:p w14:paraId="72D6B32B" w14:textId="77777777" w:rsidR="00CA1D8E" w:rsidRPr="00CA1D8E" w:rsidRDefault="00CA1D8E" w:rsidP="00CA1D8E"/>
    <w:p w14:paraId="31A4724E" w14:textId="77777777" w:rsidR="007C5F29" w:rsidRDefault="007C5F29" w:rsidP="00CA1D8E">
      <w:pPr>
        <w:pStyle w:val="Ttulo4"/>
      </w:pPr>
      <w:r w:rsidRPr="007C5F29">
        <w:tab/>
      </w:r>
      <w:r w:rsidR="00202893" w:rsidRPr="007C5F29">
        <w:t>Todas las</w:t>
      </w:r>
      <w:r w:rsidRPr="007C5F29">
        <w:t xml:space="preserve"> capas de pinturas deben ser de un espesor uniforme, liso y </w:t>
      </w:r>
      <w:r w:rsidRPr="007C5F29">
        <w:tab/>
        <w:t>homogéneo, sin ningún tipo de marcas ni irregularidades.</w:t>
      </w:r>
    </w:p>
    <w:p w14:paraId="0CC1F394" w14:textId="77777777" w:rsidR="00CA1D8E" w:rsidRPr="00CA1D8E" w:rsidRDefault="00CA1D8E" w:rsidP="00CA1D8E"/>
    <w:p w14:paraId="07AA350F" w14:textId="77777777" w:rsidR="007C5F29" w:rsidRPr="007C5F29" w:rsidRDefault="007C5F29" w:rsidP="00CA1D8E">
      <w:pPr>
        <w:pStyle w:val="Ttulo4"/>
      </w:pPr>
      <w:r w:rsidRPr="007C5F29">
        <w:tab/>
        <w:t xml:space="preserve">Se debe cumplir </w:t>
      </w:r>
      <w:r w:rsidR="00202893">
        <w:t>l</w:t>
      </w:r>
      <w:r w:rsidRPr="007C5F29">
        <w:t>as recomendaciones del fabricante referente al tiempo de secado y  al  espesor  de  la película de cada capa.</w:t>
      </w:r>
    </w:p>
    <w:p w14:paraId="69321E7B" w14:textId="77777777" w:rsidR="008903E9" w:rsidRPr="007C5F29" w:rsidRDefault="008903E9" w:rsidP="007C5F29">
      <w:pPr>
        <w:rPr>
          <w:rFonts w:cs="Arial"/>
          <w:szCs w:val="28"/>
        </w:rPr>
      </w:pPr>
    </w:p>
    <w:p w14:paraId="5F6EA6DB" w14:textId="77777777" w:rsidR="007C5F29" w:rsidRPr="007C5F29" w:rsidRDefault="007C5F29" w:rsidP="00CA1D8E">
      <w:pPr>
        <w:pStyle w:val="Ttulo3"/>
      </w:pPr>
      <w:r w:rsidRPr="007C5F29">
        <w:t xml:space="preserve"> </w:t>
      </w:r>
      <w:r w:rsidRPr="007C5F29">
        <w:tab/>
      </w:r>
      <w:bookmarkStart w:id="67" w:name="_Toc49099869"/>
      <w:r w:rsidRPr="007C5F29">
        <w:t>Sistema de pintura.</w:t>
      </w:r>
      <w:bookmarkEnd w:id="67"/>
    </w:p>
    <w:p w14:paraId="3304077C" w14:textId="77777777" w:rsidR="007C5F29" w:rsidRPr="007C5F29" w:rsidRDefault="007C5F29" w:rsidP="007C5F29">
      <w:pPr>
        <w:rPr>
          <w:rFonts w:cs="Arial"/>
          <w:szCs w:val="28"/>
        </w:rPr>
      </w:pPr>
      <w:r w:rsidRPr="007C5F29">
        <w:rPr>
          <w:rFonts w:cs="Arial"/>
          <w:szCs w:val="28"/>
        </w:rPr>
        <w:tab/>
      </w:r>
    </w:p>
    <w:p w14:paraId="3C9FF76A" w14:textId="77777777" w:rsidR="007C5F29" w:rsidRDefault="007C5F29" w:rsidP="00CA1D8E">
      <w:pPr>
        <w:pStyle w:val="Ttulo4"/>
      </w:pPr>
      <w:r w:rsidRPr="007C5F29">
        <w:tab/>
        <w:t xml:space="preserve">Las siguientes son </w:t>
      </w:r>
      <w:r w:rsidR="00BC19B4" w:rsidRPr="007C5F29">
        <w:t>las protecciones para utilizar</w:t>
      </w:r>
      <w:r w:rsidRPr="007C5F29">
        <w:t>:</w:t>
      </w:r>
    </w:p>
    <w:p w14:paraId="5FE36F67" w14:textId="77777777" w:rsidR="00CA1D8E" w:rsidRPr="00CA1D8E" w:rsidRDefault="00CA1D8E" w:rsidP="00CA1D8E"/>
    <w:p w14:paraId="3335B0B7" w14:textId="77777777" w:rsidR="007C5F29" w:rsidRPr="007C5F29" w:rsidRDefault="007C5F29" w:rsidP="007C5F29">
      <w:pPr>
        <w:rPr>
          <w:rFonts w:cs="Arial"/>
          <w:szCs w:val="28"/>
        </w:rPr>
      </w:pPr>
      <w:r w:rsidRPr="007C5F29">
        <w:rPr>
          <w:rFonts w:cs="Arial"/>
          <w:szCs w:val="28"/>
        </w:rPr>
        <w:tab/>
        <w:t xml:space="preserve">Limpieza            </w:t>
      </w:r>
      <w:proofErr w:type="gramStart"/>
      <w:r w:rsidRPr="007C5F29">
        <w:rPr>
          <w:rFonts w:cs="Arial"/>
          <w:szCs w:val="28"/>
        </w:rPr>
        <w:t>:  Raspado</w:t>
      </w:r>
      <w:proofErr w:type="gramEnd"/>
      <w:r w:rsidRPr="007C5F29">
        <w:rPr>
          <w:rFonts w:cs="Arial"/>
          <w:szCs w:val="28"/>
        </w:rPr>
        <w:t xml:space="preserve">  mecánico  y escobillado muy completo.</w:t>
      </w:r>
    </w:p>
    <w:p w14:paraId="2DC91E58" w14:textId="77777777" w:rsidR="007C5F29" w:rsidRPr="007C5F29" w:rsidRDefault="007C5F29" w:rsidP="007C5F29">
      <w:pPr>
        <w:rPr>
          <w:rFonts w:cs="Arial"/>
          <w:szCs w:val="28"/>
        </w:rPr>
      </w:pPr>
    </w:p>
    <w:p w14:paraId="179DE2D9" w14:textId="77777777" w:rsidR="007C5F29" w:rsidRPr="007C5F29" w:rsidRDefault="007C5F29" w:rsidP="007C5F29">
      <w:pPr>
        <w:rPr>
          <w:rFonts w:cs="Arial"/>
          <w:szCs w:val="28"/>
        </w:rPr>
      </w:pPr>
      <w:r w:rsidRPr="007C5F29">
        <w:rPr>
          <w:rFonts w:cs="Arial"/>
          <w:szCs w:val="28"/>
        </w:rPr>
        <w:tab/>
        <w:t xml:space="preserve">Anticorrosivo    : Tipo </w:t>
      </w:r>
      <w:proofErr w:type="spellStart"/>
      <w:r w:rsidRPr="007C5F29">
        <w:rPr>
          <w:rFonts w:cs="Arial"/>
          <w:szCs w:val="28"/>
        </w:rPr>
        <w:t>Asimet</w:t>
      </w:r>
      <w:proofErr w:type="spellEnd"/>
      <w:r w:rsidRPr="007C5F29">
        <w:rPr>
          <w:rFonts w:cs="Arial"/>
          <w:szCs w:val="28"/>
        </w:rPr>
        <w:t xml:space="preserve"> No 2 </w:t>
      </w:r>
      <w:proofErr w:type="spellStart"/>
      <w:r w:rsidRPr="007C5F29">
        <w:rPr>
          <w:rFonts w:cs="Arial"/>
          <w:szCs w:val="28"/>
        </w:rPr>
        <w:t>Stierling</w:t>
      </w:r>
      <w:proofErr w:type="spellEnd"/>
    </w:p>
    <w:p w14:paraId="1F14603F" w14:textId="77777777" w:rsidR="007C5F29" w:rsidRPr="007C5F29" w:rsidRDefault="007C5F29" w:rsidP="007C5F29">
      <w:pPr>
        <w:rPr>
          <w:rFonts w:cs="Arial"/>
          <w:szCs w:val="28"/>
        </w:rPr>
      </w:pPr>
    </w:p>
    <w:p w14:paraId="6BBD1A50" w14:textId="77777777" w:rsidR="007C5F29" w:rsidRPr="007C5F29" w:rsidRDefault="007C5F29" w:rsidP="007C5F29">
      <w:pPr>
        <w:rPr>
          <w:rFonts w:cs="Arial"/>
          <w:szCs w:val="28"/>
        </w:rPr>
      </w:pPr>
      <w:r w:rsidRPr="007C5F29">
        <w:rPr>
          <w:rFonts w:cs="Arial"/>
          <w:szCs w:val="28"/>
        </w:rPr>
        <w:tab/>
        <w:t xml:space="preserve"> Sintético           : </w:t>
      </w:r>
      <w:proofErr w:type="spellStart"/>
      <w:r w:rsidRPr="007C5F29">
        <w:rPr>
          <w:rFonts w:cs="Arial"/>
          <w:szCs w:val="28"/>
        </w:rPr>
        <w:t>Ferromat</w:t>
      </w:r>
      <w:proofErr w:type="spellEnd"/>
      <w:r w:rsidRPr="007C5F29">
        <w:rPr>
          <w:rFonts w:cs="Arial"/>
          <w:szCs w:val="28"/>
        </w:rPr>
        <w:t xml:space="preserve"> 74 o Similar.</w:t>
      </w:r>
    </w:p>
    <w:p w14:paraId="50A76F90" w14:textId="77777777" w:rsidR="007C5F29" w:rsidRPr="007C5F29" w:rsidRDefault="007C5F29" w:rsidP="007C5F29">
      <w:pPr>
        <w:rPr>
          <w:rFonts w:cs="Arial"/>
          <w:szCs w:val="28"/>
        </w:rPr>
      </w:pPr>
    </w:p>
    <w:p w14:paraId="426FD4EF" w14:textId="77777777" w:rsidR="007C5F29" w:rsidRPr="007C5F29" w:rsidRDefault="007C5F29" w:rsidP="007C5F29">
      <w:pPr>
        <w:rPr>
          <w:rFonts w:cs="Arial"/>
          <w:szCs w:val="28"/>
        </w:rPr>
      </w:pPr>
      <w:r w:rsidRPr="007C5F29">
        <w:rPr>
          <w:rFonts w:cs="Arial"/>
          <w:szCs w:val="28"/>
        </w:rPr>
        <w:tab/>
        <w:t>Tipo                   : Anticorrosivo Alquídico de distinto color cada capa.</w:t>
      </w:r>
    </w:p>
    <w:p w14:paraId="5748A4B2" w14:textId="77777777" w:rsidR="007C5F29" w:rsidRPr="007C5F29" w:rsidRDefault="007C5F29" w:rsidP="007C5F29">
      <w:pPr>
        <w:rPr>
          <w:rFonts w:cs="Arial"/>
          <w:szCs w:val="28"/>
        </w:rPr>
      </w:pPr>
    </w:p>
    <w:p w14:paraId="18E332A2" w14:textId="77777777" w:rsidR="007C5F29" w:rsidRPr="007C5F29" w:rsidRDefault="007C5F29" w:rsidP="007C5F29">
      <w:pPr>
        <w:rPr>
          <w:rFonts w:cs="Arial"/>
          <w:szCs w:val="28"/>
        </w:rPr>
      </w:pPr>
      <w:r w:rsidRPr="007C5F29">
        <w:rPr>
          <w:rFonts w:cs="Arial"/>
          <w:szCs w:val="28"/>
        </w:rPr>
        <w:tab/>
        <w:t xml:space="preserve">N° de manos     </w:t>
      </w:r>
      <w:proofErr w:type="gramStart"/>
      <w:r w:rsidRPr="007C5F29">
        <w:rPr>
          <w:rFonts w:cs="Arial"/>
          <w:szCs w:val="28"/>
        </w:rPr>
        <w:t>:  Dos</w:t>
      </w:r>
      <w:proofErr w:type="gramEnd"/>
      <w:r w:rsidRPr="007C5F29">
        <w:rPr>
          <w:rFonts w:cs="Arial"/>
          <w:szCs w:val="28"/>
        </w:rPr>
        <w:t xml:space="preserve"> (diferente color)</w:t>
      </w:r>
    </w:p>
    <w:p w14:paraId="5F1A2EE4" w14:textId="77777777" w:rsidR="007C5F29" w:rsidRPr="007C5F29" w:rsidRDefault="007C5F29" w:rsidP="007C5F29">
      <w:pPr>
        <w:rPr>
          <w:rFonts w:cs="Arial"/>
          <w:szCs w:val="28"/>
        </w:rPr>
      </w:pPr>
    </w:p>
    <w:p w14:paraId="0A85C9F5" w14:textId="77777777" w:rsidR="007C5F29" w:rsidRPr="007C5F29" w:rsidRDefault="007C5F29" w:rsidP="007C5F29">
      <w:pPr>
        <w:rPr>
          <w:rFonts w:cs="Arial"/>
          <w:szCs w:val="28"/>
        </w:rPr>
      </w:pPr>
      <w:r w:rsidRPr="007C5F29">
        <w:rPr>
          <w:rFonts w:cs="Arial"/>
          <w:szCs w:val="28"/>
        </w:rPr>
        <w:tab/>
        <w:t xml:space="preserve">Espesor </w:t>
      </w:r>
      <w:proofErr w:type="spellStart"/>
      <w:proofErr w:type="gramStart"/>
      <w:r w:rsidRPr="007C5F29">
        <w:rPr>
          <w:rFonts w:cs="Arial"/>
          <w:szCs w:val="28"/>
        </w:rPr>
        <w:t>películaseca</w:t>
      </w:r>
      <w:proofErr w:type="spellEnd"/>
      <w:r w:rsidRPr="007C5F29">
        <w:rPr>
          <w:rFonts w:cs="Arial"/>
          <w:szCs w:val="28"/>
        </w:rPr>
        <w:t xml:space="preserve"> :</w:t>
      </w:r>
      <w:proofErr w:type="gramEnd"/>
      <w:r w:rsidRPr="007C5F29">
        <w:rPr>
          <w:rFonts w:cs="Arial"/>
          <w:szCs w:val="28"/>
        </w:rPr>
        <w:t xml:space="preserve">  1.5 </w:t>
      </w:r>
      <w:proofErr w:type="spellStart"/>
      <w:r w:rsidRPr="007C5F29">
        <w:rPr>
          <w:rFonts w:cs="Arial"/>
          <w:szCs w:val="28"/>
        </w:rPr>
        <w:t>mils</w:t>
      </w:r>
      <w:proofErr w:type="spellEnd"/>
      <w:r w:rsidRPr="007C5F29">
        <w:rPr>
          <w:rFonts w:cs="Arial"/>
          <w:szCs w:val="28"/>
        </w:rPr>
        <w:t xml:space="preserve"> o 38  micros,  cada mano.</w:t>
      </w:r>
    </w:p>
    <w:p w14:paraId="49A16969" w14:textId="77777777" w:rsidR="007C5F29" w:rsidRPr="007C5F29" w:rsidRDefault="007C5F29" w:rsidP="007C5F29">
      <w:pPr>
        <w:rPr>
          <w:rFonts w:cs="Arial"/>
          <w:szCs w:val="28"/>
        </w:rPr>
      </w:pPr>
    </w:p>
    <w:p w14:paraId="5055BDD5" w14:textId="77777777" w:rsidR="007C5F29" w:rsidRPr="007C5F29" w:rsidRDefault="007C5F29" w:rsidP="007C5F29">
      <w:pPr>
        <w:rPr>
          <w:rFonts w:cs="Arial"/>
          <w:szCs w:val="28"/>
        </w:rPr>
      </w:pPr>
      <w:r w:rsidRPr="007C5F29">
        <w:rPr>
          <w:rFonts w:cs="Arial"/>
          <w:szCs w:val="28"/>
        </w:rPr>
        <w:tab/>
        <w:t xml:space="preserve">Tiempo </w:t>
      </w:r>
      <w:r w:rsidR="00202893" w:rsidRPr="007C5F29">
        <w:rPr>
          <w:rFonts w:cs="Arial"/>
          <w:szCs w:val="28"/>
        </w:rPr>
        <w:t>repintado:</w:t>
      </w:r>
      <w:r w:rsidRPr="007C5F29">
        <w:rPr>
          <w:rFonts w:cs="Arial"/>
          <w:szCs w:val="28"/>
        </w:rPr>
        <w:t xml:space="preserve"> Según fabricante.</w:t>
      </w:r>
    </w:p>
    <w:p w14:paraId="0460624F" w14:textId="77777777" w:rsidR="007C5F29" w:rsidRPr="007C5F29" w:rsidRDefault="007C5F29" w:rsidP="007C5F29">
      <w:pPr>
        <w:rPr>
          <w:rFonts w:cs="Arial"/>
          <w:szCs w:val="28"/>
        </w:rPr>
      </w:pPr>
      <w:r w:rsidRPr="007C5F29">
        <w:rPr>
          <w:rFonts w:cs="Arial"/>
          <w:szCs w:val="28"/>
        </w:rPr>
        <w:tab/>
        <w:t>Esmalte Tipo Stierling super-Lux 26 o similar.</w:t>
      </w:r>
    </w:p>
    <w:p w14:paraId="00A82095" w14:textId="77777777" w:rsidR="007C5F29" w:rsidRPr="007C5F29" w:rsidRDefault="007C5F29" w:rsidP="007C5F29">
      <w:pPr>
        <w:rPr>
          <w:rFonts w:cs="Arial"/>
          <w:szCs w:val="28"/>
        </w:rPr>
      </w:pPr>
    </w:p>
    <w:p w14:paraId="4CF6AA3A" w14:textId="77777777" w:rsidR="007C5F29" w:rsidRPr="007C5F29" w:rsidRDefault="007C5F29" w:rsidP="007C5F29">
      <w:pPr>
        <w:rPr>
          <w:rFonts w:cs="Arial"/>
          <w:szCs w:val="28"/>
        </w:rPr>
      </w:pPr>
      <w:r w:rsidRPr="007C5F29">
        <w:rPr>
          <w:rFonts w:cs="Arial"/>
          <w:szCs w:val="28"/>
        </w:rPr>
        <w:tab/>
        <w:t xml:space="preserve">Tipo                  </w:t>
      </w:r>
      <w:r w:rsidRPr="007C5F29">
        <w:rPr>
          <w:rFonts w:cs="Arial"/>
          <w:szCs w:val="28"/>
        </w:rPr>
        <w:tab/>
        <w:t>: Esmalte alquídico.</w:t>
      </w:r>
    </w:p>
    <w:p w14:paraId="2DED5275" w14:textId="77777777" w:rsidR="00CA1D8E" w:rsidRDefault="00CA1D8E" w:rsidP="007C5F29">
      <w:pPr>
        <w:rPr>
          <w:rFonts w:cs="Arial"/>
          <w:szCs w:val="28"/>
        </w:rPr>
      </w:pPr>
    </w:p>
    <w:p w14:paraId="04811A37" w14:textId="77777777" w:rsidR="007C5F29" w:rsidRPr="007C5F29" w:rsidRDefault="007C5F29" w:rsidP="007C5F29">
      <w:pPr>
        <w:rPr>
          <w:rFonts w:cs="Arial"/>
          <w:szCs w:val="28"/>
        </w:rPr>
      </w:pPr>
      <w:r w:rsidRPr="007C5F29">
        <w:rPr>
          <w:rFonts w:cs="Arial"/>
          <w:szCs w:val="28"/>
        </w:rPr>
        <w:tab/>
        <w:t xml:space="preserve">N° de manos      </w:t>
      </w:r>
      <w:r w:rsidR="00202893" w:rsidRPr="007C5F29">
        <w:rPr>
          <w:rFonts w:cs="Arial"/>
          <w:szCs w:val="28"/>
        </w:rPr>
        <w:t xml:space="preserve"> :</w:t>
      </w:r>
      <w:r w:rsidRPr="007C5F29">
        <w:rPr>
          <w:rFonts w:cs="Arial"/>
          <w:szCs w:val="28"/>
        </w:rPr>
        <w:t xml:space="preserve"> Dos (diferente color)</w:t>
      </w:r>
    </w:p>
    <w:p w14:paraId="67D75CEF" w14:textId="77777777" w:rsidR="00CA1D8E" w:rsidRDefault="007C5F29" w:rsidP="007C5F29">
      <w:pPr>
        <w:rPr>
          <w:rFonts w:cs="Arial"/>
          <w:szCs w:val="28"/>
        </w:rPr>
      </w:pPr>
      <w:r w:rsidRPr="007C5F29">
        <w:rPr>
          <w:rFonts w:cs="Arial"/>
          <w:szCs w:val="28"/>
        </w:rPr>
        <w:tab/>
      </w:r>
    </w:p>
    <w:p w14:paraId="4C153C6D" w14:textId="77777777" w:rsidR="007C5F29" w:rsidRPr="007C5F29" w:rsidRDefault="007C5F29" w:rsidP="007C5F29">
      <w:pPr>
        <w:rPr>
          <w:rFonts w:cs="Arial"/>
          <w:szCs w:val="28"/>
        </w:rPr>
      </w:pPr>
      <w:r w:rsidRPr="007C5F29">
        <w:rPr>
          <w:rFonts w:cs="Arial"/>
          <w:szCs w:val="28"/>
        </w:rPr>
        <w:t xml:space="preserve">Espesor película </w:t>
      </w:r>
      <w:r w:rsidR="00202893" w:rsidRPr="007C5F29">
        <w:rPr>
          <w:rFonts w:cs="Arial"/>
          <w:szCs w:val="28"/>
        </w:rPr>
        <w:t>seca:</w:t>
      </w:r>
      <w:r w:rsidRPr="007C5F29">
        <w:rPr>
          <w:rFonts w:cs="Arial"/>
          <w:szCs w:val="28"/>
        </w:rPr>
        <w:t xml:space="preserve">  1.5 </w:t>
      </w:r>
      <w:proofErr w:type="spellStart"/>
      <w:r w:rsidRPr="007C5F29">
        <w:rPr>
          <w:rFonts w:cs="Arial"/>
          <w:szCs w:val="28"/>
        </w:rPr>
        <w:t>mils</w:t>
      </w:r>
      <w:proofErr w:type="spellEnd"/>
      <w:r w:rsidRPr="007C5F29">
        <w:rPr>
          <w:rFonts w:cs="Arial"/>
          <w:szCs w:val="28"/>
        </w:rPr>
        <w:t xml:space="preserve"> o </w:t>
      </w:r>
      <w:r w:rsidR="00202893">
        <w:rPr>
          <w:rFonts w:cs="Arial"/>
          <w:szCs w:val="28"/>
        </w:rPr>
        <w:t>3</w:t>
      </w:r>
      <w:r w:rsidRPr="007C5F29">
        <w:rPr>
          <w:rFonts w:cs="Arial"/>
          <w:szCs w:val="28"/>
        </w:rPr>
        <w:t>8 micros, cada mano.</w:t>
      </w:r>
    </w:p>
    <w:p w14:paraId="65BC083F" w14:textId="77777777" w:rsidR="00CA1D8E" w:rsidRDefault="00CA1D8E" w:rsidP="007C5F29">
      <w:pPr>
        <w:rPr>
          <w:rFonts w:cs="Arial"/>
          <w:szCs w:val="28"/>
        </w:rPr>
      </w:pPr>
    </w:p>
    <w:p w14:paraId="7995533E" w14:textId="77777777" w:rsidR="007C5F29" w:rsidRPr="007C5F29" w:rsidRDefault="007C5F29" w:rsidP="00CA1D8E">
      <w:pPr>
        <w:pStyle w:val="Ttulo4"/>
      </w:pPr>
      <w:r w:rsidRPr="007C5F29">
        <w:tab/>
        <w:t xml:space="preserve">La Inspección Técnica controlará las condiciones de trabajo, la </w:t>
      </w:r>
      <w:r w:rsidRPr="007C5F29">
        <w:tab/>
        <w:t xml:space="preserve">preparación de las superficies, el estado de los equipos de aplicación, </w:t>
      </w:r>
      <w:r w:rsidRPr="007C5F29">
        <w:tab/>
        <w:t xml:space="preserve">verificación del tipo de pintura especificada, el número de capas y </w:t>
      </w:r>
      <w:r w:rsidRPr="007C5F29">
        <w:tab/>
        <w:t>espesor de cada capa.</w:t>
      </w:r>
    </w:p>
    <w:p w14:paraId="4B7B8C90" w14:textId="77777777" w:rsidR="003E3A8A" w:rsidRDefault="003E3A8A" w:rsidP="007C5F29">
      <w:pPr>
        <w:rPr>
          <w:rFonts w:cs="Arial"/>
          <w:szCs w:val="28"/>
        </w:rPr>
      </w:pPr>
    </w:p>
    <w:p w14:paraId="5DCC5A7C" w14:textId="77777777" w:rsidR="003E3A8A" w:rsidRPr="007C5F29" w:rsidRDefault="003E3A8A" w:rsidP="007C5F29">
      <w:pPr>
        <w:rPr>
          <w:rFonts w:cs="Arial"/>
          <w:szCs w:val="28"/>
        </w:rPr>
      </w:pPr>
    </w:p>
    <w:p w14:paraId="03B82FA7" w14:textId="77777777" w:rsidR="007C5F29" w:rsidRPr="007C5F29" w:rsidRDefault="007C5F29" w:rsidP="00CA1D8E">
      <w:pPr>
        <w:pStyle w:val="Ttulo2"/>
      </w:pPr>
      <w:r w:rsidRPr="007C5F29">
        <w:lastRenderedPageBreak/>
        <w:tab/>
      </w:r>
      <w:bookmarkStart w:id="68" w:name="_Toc49099870"/>
      <w:r w:rsidRPr="007C5F29">
        <w:t>Montaje.</w:t>
      </w:r>
      <w:bookmarkEnd w:id="68"/>
    </w:p>
    <w:p w14:paraId="4C08BCA9" w14:textId="77777777" w:rsidR="00CA1D8E" w:rsidRDefault="007C5F29" w:rsidP="00CA1D8E">
      <w:pPr>
        <w:pStyle w:val="Ttulo3"/>
      </w:pPr>
      <w:r w:rsidRPr="007C5F29">
        <w:tab/>
      </w:r>
      <w:bookmarkStart w:id="69" w:name="_Toc49099871"/>
      <w:r w:rsidR="00CA1D8E">
        <w:t>Requerimientos</w:t>
      </w:r>
      <w:bookmarkEnd w:id="69"/>
    </w:p>
    <w:p w14:paraId="063A7292" w14:textId="77777777" w:rsidR="007C5F29" w:rsidRPr="007C5F29" w:rsidRDefault="00BC19B4" w:rsidP="00CA1D8E">
      <w:pPr>
        <w:pStyle w:val="Ttulo4"/>
      </w:pPr>
      <w:r w:rsidRPr="007C5F29">
        <w:t>El montaje de las estructuras de acero debe</w:t>
      </w:r>
      <w:r w:rsidR="007C5F29" w:rsidRPr="007C5F29">
        <w:t xml:space="preserve"> cumplir con la Norma NCh </w:t>
      </w:r>
      <w:r w:rsidR="007C5F29" w:rsidRPr="007C5F29">
        <w:tab/>
        <w:t>428.</w:t>
      </w:r>
    </w:p>
    <w:p w14:paraId="0B49EFFB" w14:textId="77777777" w:rsidR="007C5F29" w:rsidRPr="007C5F29" w:rsidRDefault="007C5F29" w:rsidP="007C5F29">
      <w:pPr>
        <w:rPr>
          <w:rFonts w:cs="Arial"/>
          <w:szCs w:val="28"/>
        </w:rPr>
      </w:pPr>
    </w:p>
    <w:p w14:paraId="2E8838B7" w14:textId="77777777" w:rsidR="007C5F29" w:rsidRDefault="007C5F29" w:rsidP="00772F1A">
      <w:pPr>
        <w:pStyle w:val="Ttulo4"/>
      </w:pPr>
      <w:r w:rsidRPr="007C5F29">
        <w:tab/>
      </w:r>
      <w:r w:rsidR="00DE5D16" w:rsidRPr="007C5F29">
        <w:t>Este debe</w:t>
      </w:r>
      <w:r w:rsidRPr="007C5F29">
        <w:t xml:space="preserve"> ser </w:t>
      </w:r>
      <w:r w:rsidR="00DE5D16" w:rsidRPr="007C5F29">
        <w:t>de acuerdo con</w:t>
      </w:r>
      <w:r w:rsidRPr="007C5F29">
        <w:t xml:space="preserve"> los planos de </w:t>
      </w:r>
      <w:r w:rsidR="00DE5D16" w:rsidRPr="007C5F29">
        <w:t>estructura y</w:t>
      </w:r>
      <w:r w:rsidRPr="007C5F29">
        <w:t xml:space="preserve"> montaje.</w:t>
      </w:r>
    </w:p>
    <w:p w14:paraId="3AF497BA" w14:textId="77777777" w:rsidR="007C5F29" w:rsidRDefault="007C5F29" w:rsidP="00772F1A">
      <w:pPr>
        <w:pStyle w:val="Ttulo3"/>
      </w:pPr>
      <w:r w:rsidRPr="007C5F29">
        <w:tab/>
      </w:r>
      <w:bookmarkStart w:id="70" w:name="_Toc49099872"/>
      <w:r w:rsidRPr="007C5F29">
        <w:t>Correcciones a las estructuras.</w:t>
      </w:r>
      <w:bookmarkEnd w:id="70"/>
    </w:p>
    <w:p w14:paraId="1354D933" w14:textId="77777777" w:rsidR="008903E9" w:rsidRPr="008903E9" w:rsidRDefault="008903E9" w:rsidP="008903E9"/>
    <w:p w14:paraId="09C0FEE2" w14:textId="77777777" w:rsidR="007C5F29" w:rsidRDefault="007C5F29" w:rsidP="00772F1A">
      <w:pPr>
        <w:pStyle w:val="Ttulo4"/>
      </w:pPr>
      <w:r w:rsidRPr="007C5F29">
        <w:tab/>
        <w:t xml:space="preserve">Los errores </w:t>
      </w:r>
      <w:r w:rsidR="00DE5D16" w:rsidRPr="007C5F29">
        <w:t>de fabricación y</w:t>
      </w:r>
      <w:r w:rsidRPr="007C5F29">
        <w:t xml:space="preserve"> las deformaciones producidas por la </w:t>
      </w:r>
      <w:r w:rsidRPr="007C5F29">
        <w:tab/>
        <w:t xml:space="preserve">manipulación o el transporte que dificulten el montaje o el adecuado </w:t>
      </w:r>
      <w:r w:rsidRPr="007C5F29">
        <w:tab/>
        <w:t>ajuste d</w:t>
      </w:r>
      <w:r w:rsidR="00BC19B4">
        <w:t>e</w:t>
      </w:r>
      <w:r w:rsidRPr="007C5F29">
        <w:t xml:space="preserve"> las </w:t>
      </w:r>
      <w:r w:rsidR="00202893" w:rsidRPr="007C5F29">
        <w:t>partes</w:t>
      </w:r>
      <w:r w:rsidRPr="007C5F29">
        <w:t xml:space="preserve"> deberán ser informadas inmediatamente a la </w:t>
      </w:r>
      <w:r w:rsidRPr="007C5F29">
        <w:tab/>
        <w:t xml:space="preserve">Inspección Técnicas. Esta aprobará el procedimiento de rectificación, </w:t>
      </w:r>
      <w:r w:rsidRPr="007C5F29">
        <w:tab/>
        <w:t>reparación o reemplazo que corresponda.</w:t>
      </w:r>
    </w:p>
    <w:p w14:paraId="4BFED15C" w14:textId="77777777" w:rsidR="007C5F29" w:rsidRPr="007C5F29" w:rsidRDefault="007C5F29" w:rsidP="00772F1A">
      <w:pPr>
        <w:pStyle w:val="Ttulo3"/>
      </w:pPr>
      <w:r w:rsidRPr="007C5F29">
        <w:tab/>
      </w:r>
      <w:bookmarkStart w:id="71" w:name="_Toc49099873"/>
      <w:r w:rsidRPr="007C5F29">
        <w:t>Secuencia de Armado.</w:t>
      </w:r>
      <w:bookmarkEnd w:id="71"/>
    </w:p>
    <w:p w14:paraId="09B2852D" w14:textId="23D32B85" w:rsidR="007C5F29" w:rsidRDefault="007C5F29" w:rsidP="007C5F29">
      <w:pPr>
        <w:rPr>
          <w:rFonts w:cs="Arial"/>
          <w:szCs w:val="28"/>
        </w:rPr>
      </w:pPr>
      <w:r w:rsidRPr="007C5F29">
        <w:rPr>
          <w:rFonts w:cs="Arial"/>
          <w:szCs w:val="28"/>
        </w:rPr>
        <w:tab/>
        <w:t xml:space="preserve">El montaje de todos los elementos </w:t>
      </w:r>
      <w:r w:rsidR="00DE5D16" w:rsidRPr="007C5F29">
        <w:rPr>
          <w:rFonts w:cs="Arial"/>
          <w:szCs w:val="28"/>
        </w:rPr>
        <w:t xml:space="preserve">metálicos </w:t>
      </w:r>
      <w:r w:rsidR="006B1553" w:rsidRPr="007C5F29">
        <w:rPr>
          <w:rFonts w:cs="Arial"/>
          <w:szCs w:val="28"/>
        </w:rPr>
        <w:t xml:space="preserve">será </w:t>
      </w:r>
      <w:r w:rsidR="00BC19B4" w:rsidRPr="007C5F29">
        <w:rPr>
          <w:rFonts w:cs="Arial"/>
          <w:szCs w:val="28"/>
        </w:rPr>
        <w:t>de acuerdo con</w:t>
      </w:r>
      <w:r w:rsidRPr="007C5F29">
        <w:rPr>
          <w:rFonts w:cs="Arial"/>
          <w:szCs w:val="28"/>
        </w:rPr>
        <w:t xml:space="preserve"> los </w:t>
      </w:r>
      <w:r w:rsidR="00BC19B4">
        <w:rPr>
          <w:rFonts w:cs="Arial"/>
          <w:szCs w:val="28"/>
        </w:rPr>
        <w:t>p</w:t>
      </w:r>
      <w:r w:rsidRPr="007C5F29">
        <w:rPr>
          <w:rFonts w:cs="Arial"/>
          <w:szCs w:val="28"/>
        </w:rPr>
        <w:t xml:space="preserve">lanos </w:t>
      </w:r>
      <w:r w:rsidRPr="007C5F29">
        <w:rPr>
          <w:rFonts w:cs="Arial"/>
          <w:szCs w:val="28"/>
        </w:rPr>
        <w:tab/>
        <w:t xml:space="preserve">de montaje y estructura, considerando en este proceso las marcas de </w:t>
      </w:r>
      <w:r w:rsidRPr="007C5F29">
        <w:rPr>
          <w:rFonts w:cs="Arial"/>
          <w:szCs w:val="28"/>
        </w:rPr>
        <w:tab/>
        <w:t>cada elemento en su respectiva ubicación.</w:t>
      </w:r>
    </w:p>
    <w:p w14:paraId="773946A2" w14:textId="77777777" w:rsidR="00035DFC" w:rsidRDefault="00035DFC" w:rsidP="007C5F29">
      <w:pPr>
        <w:rPr>
          <w:rFonts w:cs="Arial"/>
          <w:szCs w:val="28"/>
        </w:rPr>
      </w:pPr>
    </w:p>
    <w:p w14:paraId="45B57073" w14:textId="77777777" w:rsidR="00C6354D" w:rsidRPr="00C6354D" w:rsidRDefault="00C6354D" w:rsidP="00C6354D"/>
    <w:p w14:paraId="5CA7CA8F" w14:textId="77777777" w:rsidR="007C5F29" w:rsidRPr="007C5F29" w:rsidRDefault="00452E31" w:rsidP="00772F1A">
      <w:pPr>
        <w:pStyle w:val="Ttulo1"/>
      </w:pPr>
      <w:bookmarkStart w:id="72" w:name="_Toc49099874"/>
      <w:r w:rsidRPr="007C5F29">
        <w:t>. INSPECCIÓN</w:t>
      </w:r>
      <w:r w:rsidR="007C5F29" w:rsidRPr="007C5F29">
        <w:t>, INGENIERÍA DE TERRENO.</w:t>
      </w:r>
      <w:bookmarkEnd w:id="72"/>
    </w:p>
    <w:p w14:paraId="2C12C789" w14:textId="77777777" w:rsidR="007C5F29" w:rsidRPr="007C5F29" w:rsidRDefault="007C5F29" w:rsidP="007C5F29">
      <w:pPr>
        <w:rPr>
          <w:rFonts w:cs="Arial"/>
          <w:szCs w:val="28"/>
        </w:rPr>
      </w:pPr>
    </w:p>
    <w:p w14:paraId="677DA8B6" w14:textId="77777777" w:rsidR="00772F1A" w:rsidRDefault="00DE5D16" w:rsidP="00772F1A">
      <w:pPr>
        <w:pStyle w:val="Ttulo2"/>
      </w:pPr>
      <w:bookmarkStart w:id="73" w:name="_Toc49099875"/>
      <w:r>
        <w:t>Inspección</w:t>
      </w:r>
      <w:bookmarkEnd w:id="73"/>
    </w:p>
    <w:p w14:paraId="5ABE3511" w14:textId="77777777" w:rsidR="00DE5D16" w:rsidRDefault="00DE5D16" w:rsidP="00772F1A">
      <w:pPr>
        <w:pStyle w:val="Ttulo3"/>
      </w:pPr>
      <w:bookmarkStart w:id="74" w:name="_Toc49099876"/>
      <w:r>
        <w:t>Requerimientos Generales</w:t>
      </w:r>
      <w:bookmarkEnd w:id="74"/>
    </w:p>
    <w:p w14:paraId="4E06BD0B" w14:textId="77777777" w:rsidR="003E3A8A" w:rsidRPr="003E3A8A" w:rsidRDefault="003E3A8A" w:rsidP="003E3A8A"/>
    <w:p w14:paraId="738F301A" w14:textId="77777777" w:rsidR="007C5F29" w:rsidRPr="007C5F29" w:rsidRDefault="007C5F29" w:rsidP="00DE5D16">
      <w:pPr>
        <w:pStyle w:val="Ttulo4"/>
      </w:pPr>
      <w:r w:rsidRPr="007C5F29">
        <w:tab/>
        <w:t xml:space="preserve">El cuerpo inspectivo de esta obra deberá estar a cargo de un </w:t>
      </w:r>
      <w:r w:rsidR="006B1553" w:rsidRPr="007C5F29">
        <w:t xml:space="preserve">Ingeniero </w:t>
      </w:r>
      <w:r w:rsidR="006B1553" w:rsidRPr="007C5F29">
        <w:tab/>
      </w:r>
      <w:r w:rsidRPr="007C5F29">
        <w:t xml:space="preserve">civil y/o constructor </w:t>
      </w:r>
      <w:r w:rsidR="007B6DBD" w:rsidRPr="007C5F29">
        <w:t xml:space="preserve">civil, </w:t>
      </w:r>
      <w:r w:rsidR="00143A48" w:rsidRPr="007C5F29">
        <w:t>con práctica</w:t>
      </w:r>
      <w:r w:rsidRPr="007C5F29">
        <w:t xml:space="preserve"> en obras similares.</w:t>
      </w:r>
    </w:p>
    <w:p w14:paraId="57353EDE" w14:textId="77777777" w:rsidR="007C5F29" w:rsidRPr="007C5F29" w:rsidRDefault="007C5F29" w:rsidP="007C5F29">
      <w:pPr>
        <w:rPr>
          <w:rFonts w:cs="Arial"/>
          <w:szCs w:val="28"/>
        </w:rPr>
      </w:pPr>
    </w:p>
    <w:p w14:paraId="30B9BA5E" w14:textId="08BF7673" w:rsidR="007C5F29" w:rsidRDefault="007C5F29" w:rsidP="00DE5D16">
      <w:pPr>
        <w:pStyle w:val="Ttulo4"/>
      </w:pPr>
      <w:r w:rsidRPr="007C5F29">
        <w:t xml:space="preserve"> </w:t>
      </w:r>
      <w:r w:rsidRPr="007C5F29">
        <w:tab/>
        <w:t xml:space="preserve">El número de inspectores destacados en la obra dependerá del grado de </w:t>
      </w:r>
      <w:r w:rsidRPr="007C5F29">
        <w:tab/>
      </w:r>
      <w:r w:rsidR="00DE5D16" w:rsidRPr="007C5F29">
        <w:t xml:space="preserve">inspección </w:t>
      </w:r>
      <w:r w:rsidR="006B1553" w:rsidRPr="007C5F29">
        <w:t>requerido por el</w:t>
      </w:r>
      <w:r w:rsidRPr="007C5F29">
        <w:t xml:space="preserve"> cliente.</w:t>
      </w:r>
    </w:p>
    <w:p w14:paraId="602F7B51" w14:textId="77777777" w:rsidR="00DE5D16" w:rsidRDefault="00DE5D16" w:rsidP="00DE5D16">
      <w:pPr>
        <w:pStyle w:val="Ttulo3"/>
      </w:pPr>
      <w:bookmarkStart w:id="75" w:name="_Toc49099877"/>
      <w:r>
        <w:t>Inspección Técnica de Obra</w:t>
      </w:r>
      <w:bookmarkEnd w:id="75"/>
    </w:p>
    <w:p w14:paraId="189AC418" w14:textId="77777777" w:rsidR="003E3A8A" w:rsidRPr="003E3A8A" w:rsidRDefault="003E3A8A" w:rsidP="003E3A8A"/>
    <w:p w14:paraId="04619541" w14:textId="77777777" w:rsidR="007C5F29" w:rsidRPr="007C5F29" w:rsidRDefault="007C5F29" w:rsidP="00DE5D16">
      <w:pPr>
        <w:pStyle w:val="Ttulo4"/>
      </w:pPr>
      <w:r w:rsidRPr="007C5F29">
        <w:t xml:space="preserve"> </w:t>
      </w:r>
      <w:r w:rsidRPr="007C5F29">
        <w:tab/>
        <w:t xml:space="preserve">La I.T.O. deberá realizar, entre otras, las siguientes funciones    respecto al </w:t>
      </w:r>
      <w:r w:rsidRPr="007C5F29">
        <w:tab/>
        <w:t xml:space="preserve">capítulo HORMIGÓN ARMADO TRADICIONAL de estas especificaciones </w:t>
      </w:r>
      <w:r w:rsidRPr="007C5F29">
        <w:tab/>
        <w:t>técnicas de obra gruesa.</w:t>
      </w:r>
    </w:p>
    <w:p w14:paraId="2EA78B7F" w14:textId="77777777" w:rsidR="007C5F29" w:rsidRPr="007C5F29" w:rsidRDefault="007C5F29" w:rsidP="007C5F29">
      <w:pPr>
        <w:rPr>
          <w:rFonts w:cs="Arial"/>
          <w:szCs w:val="28"/>
        </w:rPr>
      </w:pPr>
    </w:p>
    <w:p w14:paraId="6C9F5968" w14:textId="77777777" w:rsidR="007C5F29" w:rsidRPr="00DE5D16" w:rsidRDefault="007C5F29" w:rsidP="00DE5D16">
      <w:pPr>
        <w:pStyle w:val="Prrafodelista"/>
        <w:numPr>
          <w:ilvl w:val="0"/>
          <w:numId w:val="29"/>
        </w:numPr>
        <w:rPr>
          <w:rFonts w:cs="Arial"/>
          <w:szCs w:val="28"/>
        </w:rPr>
      </w:pPr>
      <w:r w:rsidRPr="00DE5D16">
        <w:rPr>
          <w:rFonts w:cs="Arial"/>
          <w:szCs w:val="28"/>
        </w:rPr>
        <w:tab/>
        <w:t>Control de las proporciones de las mezclas para el hormigón.</w:t>
      </w:r>
    </w:p>
    <w:p w14:paraId="3835D58E" w14:textId="77777777" w:rsidR="007C5F29" w:rsidRPr="007C5F29" w:rsidRDefault="007C5F29" w:rsidP="007C5F29">
      <w:pPr>
        <w:rPr>
          <w:rFonts w:cs="Arial"/>
          <w:szCs w:val="28"/>
        </w:rPr>
      </w:pPr>
    </w:p>
    <w:p w14:paraId="044E7C49" w14:textId="77777777" w:rsidR="007C5F29" w:rsidRPr="00DE5D16" w:rsidRDefault="007C5F29" w:rsidP="00DE5D16">
      <w:pPr>
        <w:pStyle w:val="Prrafodelista"/>
        <w:numPr>
          <w:ilvl w:val="0"/>
          <w:numId w:val="29"/>
        </w:numPr>
        <w:rPr>
          <w:rFonts w:cs="Arial"/>
          <w:szCs w:val="28"/>
        </w:rPr>
      </w:pPr>
      <w:r w:rsidRPr="00DE5D16">
        <w:rPr>
          <w:rFonts w:cs="Arial"/>
          <w:szCs w:val="28"/>
        </w:rPr>
        <w:t>Inspección de las plantas y equipos para confeccionar el hormigón.</w:t>
      </w:r>
    </w:p>
    <w:p w14:paraId="5202ABE0" w14:textId="77777777" w:rsidR="007C5F29" w:rsidRPr="007C5F29" w:rsidRDefault="007C5F29" w:rsidP="007C5F29">
      <w:pPr>
        <w:rPr>
          <w:rFonts w:cs="Arial"/>
          <w:szCs w:val="28"/>
        </w:rPr>
      </w:pPr>
    </w:p>
    <w:p w14:paraId="4B88826C" w14:textId="77777777" w:rsidR="007C5F29" w:rsidRPr="00DE5D16" w:rsidRDefault="007C5F29" w:rsidP="00DE5D16">
      <w:pPr>
        <w:pStyle w:val="Prrafodelista"/>
        <w:numPr>
          <w:ilvl w:val="0"/>
          <w:numId w:val="29"/>
        </w:numPr>
        <w:rPr>
          <w:rFonts w:cs="Arial"/>
          <w:szCs w:val="28"/>
        </w:rPr>
      </w:pPr>
      <w:r w:rsidRPr="00DE5D16">
        <w:rPr>
          <w:rFonts w:cs="Arial"/>
          <w:szCs w:val="28"/>
        </w:rPr>
        <w:tab/>
        <w:t>Inspección, ensayos y aprobación de los materiales.</w:t>
      </w:r>
    </w:p>
    <w:p w14:paraId="4F003F1A" w14:textId="77777777" w:rsidR="007C5F29" w:rsidRPr="007C5F29" w:rsidRDefault="007C5F29" w:rsidP="007C5F29">
      <w:pPr>
        <w:rPr>
          <w:rFonts w:cs="Arial"/>
          <w:szCs w:val="28"/>
        </w:rPr>
      </w:pPr>
    </w:p>
    <w:p w14:paraId="5781A86D" w14:textId="77777777" w:rsidR="007C5F29" w:rsidRPr="00DE5D16" w:rsidRDefault="007C5F29" w:rsidP="00DE5D16">
      <w:pPr>
        <w:pStyle w:val="Prrafodelista"/>
        <w:numPr>
          <w:ilvl w:val="0"/>
          <w:numId w:val="29"/>
        </w:numPr>
        <w:rPr>
          <w:rFonts w:cs="Arial"/>
          <w:szCs w:val="28"/>
        </w:rPr>
      </w:pPr>
      <w:r w:rsidRPr="00DE5D16">
        <w:rPr>
          <w:rFonts w:cs="Arial"/>
          <w:szCs w:val="28"/>
        </w:rPr>
        <w:tab/>
        <w:t>Inspección de los moldajes.</w:t>
      </w:r>
    </w:p>
    <w:p w14:paraId="24275197" w14:textId="77777777" w:rsidR="007C5F29" w:rsidRPr="007C5F29" w:rsidRDefault="007C5F29" w:rsidP="007C5F29">
      <w:pPr>
        <w:rPr>
          <w:rFonts w:cs="Arial"/>
          <w:szCs w:val="28"/>
        </w:rPr>
      </w:pPr>
    </w:p>
    <w:p w14:paraId="1371C83A" w14:textId="77777777" w:rsidR="007C5F29" w:rsidRPr="00DE5D16" w:rsidRDefault="007C5F29" w:rsidP="00DE5D16">
      <w:pPr>
        <w:pStyle w:val="Prrafodelista"/>
        <w:numPr>
          <w:ilvl w:val="0"/>
          <w:numId w:val="29"/>
        </w:numPr>
        <w:rPr>
          <w:rFonts w:cs="Arial"/>
          <w:szCs w:val="28"/>
        </w:rPr>
      </w:pPr>
      <w:r w:rsidRPr="00DE5D16">
        <w:rPr>
          <w:rFonts w:cs="Arial"/>
          <w:szCs w:val="28"/>
        </w:rPr>
        <w:tab/>
        <w:t>Inspección de la colocación de las armaduras.</w:t>
      </w:r>
    </w:p>
    <w:p w14:paraId="0F1B1FA8" w14:textId="77777777" w:rsidR="007C5F29" w:rsidRPr="007C5F29" w:rsidRDefault="007C5F29" w:rsidP="007C5F29">
      <w:pPr>
        <w:rPr>
          <w:rFonts w:cs="Arial"/>
          <w:szCs w:val="28"/>
        </w:rPr>
      </w:pPr>
    </w:p>
    <w:p w14:paraId="1E9A278E" w14:textId="77777777" w:rsidR="007C5F29" w:rsidRPr="00DE5D16" w:rsidRDefault="007C5F29" w:rsidP="00DE5D16">
      <w:pPr>
        <w:pStyle w:val="Prrafodelista"/>
        <w:numPr>
          <w:ilvl w:val="0"/>
          <w:numId w:val="29"/>
        </w:numPr>
        <w:rPr>
          <w:rFonts w:cs="Arial"/>
          <w:szCs w:val="28"/>
        </w:rPr>
      </w:pPr>
      <w:r w:rsidRPr="00DE5D16">
        <w:rPr>
          <w:rFonts w:cs="Arial"/>
          <w:szCs w:val="28"/>
        </w:rPr>
        <w:tab/>
        <w:t>Inspección de los soportes y andamiajes.</w:t>
      </w:r>
    </w:p>
    <w:p w14:paraId="1AEC3CEB" w14:textId="77777777" w:rsidR="007C5F29" w:rsidRPr="007C5F29" w:rsidRDefault="007C5F29" w:rsidP="007C5F29">
      <w:pPr>
        <w:rPr>
          <w:rFonts w:cs="Arial"/>
          <w:szCs w:val="28"/>
        </w:rPr>
      </w:pPr>
    </w:p>
    <w:p w14:paraId="73E9BE09" w14:textId="77777777" w:rsidR="007C5F29" w:rsidRPr="00DE5D16" w:rsidRDefault="007C5F29" w:rsidP="00DE5D16">
      <w:pPr>
        <w:pStyle w:val="Prrafodelista"/>
        <w:numPr>
          <w:ilvl w:val="0"/>
          <w:numId w:val="29"/>
        </w:numPr>
        <w:rPr>
          <w:rFonts w:cs="Arial"/>
          <w:szCs w:val="28"/>
        </w:rPr>
      </w:pPr>
      <w:r w:rsidRPr="00DE5D16">
        <w:rPr>
          <w:rFonts w:cs="Arial"/>
          <w:szCs w:val="28"/>
        </w:rPr>
        <w:tab/>
        <w:t>Inspección de los equipos para colocar hormigón.</w:t>
      </w:r>
    </w:p>
    <w:p w14:paraId="692C6816" w14:textId="77777777" w:rsidR="007C5F29" w:rsidRPr="007C5F29" w:rsidRDefault="007C5F29" w:rsidP="007C5F29">
      <w:pPr>
        <w:rPr>
          <w:rFonts w:cs="Arial"/>
          <w:szCs w:val="28"/>
        </w:rPr>
      </w:pPr>
    </w:p>
    <w:p w14:paraId="67A207E7" w14:textId="77777777" w:rsidR="007C5F29" w:rsidRPr="00DE5D16" w:rsidRDefault="007C5F29" w:rsidP="00DE5D16">
      <w:pPr>
        <w:pStyle w:val="Prrafodelista"/>
        <w:numPr>
          <w:ilvl w:val="0"/>
          <w:numId w:val="29"/>
        </w:numPr>
        <w:rPr>
          <w:rFonts w:cs="Arial"/>
          <w:szCs w:val="28"/>
        </w:rPr>
      </w:pPr>
      <w:r w:rsidRPr="00DE5D16">
        <w:rPr>
          <w:rFonts w:cs="Arial"/>
          <w:szCs w:val="28"/>
        </w:rPr>
        <w:tab/>
        <w:t xml:space="preserve">Inspección de la colocación del hormigón, consolidación, terminación y </w:t>
      </w:r>
      <w:r w:rsidRPr="00DE5D16">
        <w:rPr>
          <w:rFonts w:cs="Arial"/>
          <w:szCs w:val="28"/>
        </w:rPr>
        <w:tab/>
        <w:t>curado.</w:t>
      </w:r>
    </w:p>
    <w:p w14:paraId="4E16290B" w14:textId="77777777" w:rsidR="007C5F29" w:rsidRPr="007C5F29" w:rsidRDefault="007C5F29" w:rsidP="007C5F29">
      <w:pPr>
        <w:rPr>
          <w:rFonts w:cs="Arial"/>
          <w:szCs w:val="28"/>
        </w:rPr>
      </w:pPr>
    </w:p>
    <w:p w14:paraId="43317C10" w14:textId="77777777" w:rsidR="007C5F29" w:rsidRPr="00DE5D16" w:rsidRDefault="007C5F29" w:rsidP="00DE5D16">
      <w:pPr>
        <w:pStyle w:val="Prrafodelista"/>
        <w:numPr>
          <w:ilvl w:val="0"/>
          <w:numId w:val="29"/>
        </w:numPr>
        <w:rPr>
          <w:rFonts w:cs="Arial"/>
          <w:szCs w:val="28"/>
        </w:rPr>
      </w:pPr>
      <w:r w:rsidRPr="00DE5D16">
        <w:rPr>
          <w:rFonts w:cs="Arial"/>
          <w:szCs w:val="28"/>
        </w:rPr>
        <w:tab/>
        <w:t>Inspección de las juntas de hormigonado y de trabajo.</w:t>
      </w:r>
    </w:p>
    <w:p w14:paraId="5C714F52" w14:textId="77777777" w:rsidR="007C5F29" w:rsidRPr="007C5F29" w:rsidRDefault="007C5F29" w:rsidP="007C5F29">
      <w:pPr>
        <w:rPr>
          <w:rFonts w:cs="Arial"/>
          <w:szCs w:val="28"/>
        </w:rPr>
      </w:pPr>
    </w:p>
    <w:p w14:paraId="01FCF102" w14:textId="77777777" w:rsidR="007C5F29" w:rsidRDefault="007C5F29" w:rsidP="00BC19B4">
      <w:pPr>
        <w:pStyle w:val="Prrafodelista"/>
        <w:numPr>
          <w:ilvl w:val="0"/>
          <w:numId w:val="29"/>
        </w:numPr>
        <w:rPr>
          <w:rFonts w:cs="Arial"/>
          <w:szCs w:val="28"/>
        </w:rPr>
      </w:pPr>
      <w:r w:rsidRPr="00DE5D16">
        <w:rPr>
          <w:rFonts w:cs="Arial"/>
          <w:szCs w:val="28"/>
        </w:rPr>
        <w:t>Inspección de la reparación de hormigones defectuosos.</w:t>
      </w:r>
    </w:p>
    <w:p w14:paraId="5FB682A3" w14:textId="77777777" w:rsidR="009330E8" w:rsidRDefault="009330E8" w:rsidP="009330E8">
      <w:pPr>
        <w:pStyle w:val="Prrafodelista"/>
        <w:rPr>
          <w:rFonts w:cs="Arial"/>
          <w:szCs w:val="28"/>
        </w:rPr>
      </w:pPr>
    </w:p>
    <w:p w14:paraId="77BE87CC" w14:textId="77777777" w:rsidR="009330E8" w:rsidRPr="00BC19B4" w:rsidRDefault="009330E8" w:rsidP="009330E8">
      <w:pPr>
        <w:pStyle w:val="Prrafodelista"/>
        <w:ind w:left="833"/>
        <w:rPr>
          <w:rFonts w:cs="Arial"/>
          <w:szCs w:val="28"/>
        </w:rPr>
      </w:pPr>
    </w:p>
    <w:p w14:paraId="636C931F" w14:textId="77777777" w:rsidR="007C5F29" w:rsidRPr="00DE5D16" w:rsidRDefault="007C5F29" w:rsidP="00DE5D16">
      <w:pPr>
        <w:pStyle w:val="Prrafodelista"/>
        <w:numPr>
          <w:ilvl w:val="0"/>
          <w:numId w:val="29"/>
        </w:numPr>
        <w:rPr>
          <w:rFonts w:cs="Arial"/>
          <w:szCs w:val="28"/>
        </w:rPr>
      </w:pPr>
      <w:r w:rsidRPr="00DE5D16">
        <w:rPr>
          <w:rFonts w:cs="Arial"/>
          <w:szCs w:val="28"/>
        </w:rPr>
        <w:t>Inspección del retiro de moldajes.</w:t>
      </w:r>
    </w:p>
    <w:p w14:paraId="5754E966" w14:textId="77777777" w:rsidR="007C5F29" w:rsidRPr="007C5F29" w:rsidRDefault="007C5F29" w:rsidP="007C5F29">
      <w:pPr>
        <w:rPr>
          <w:rFonts w:cs="Arial"/>
          <w:szCs w:val="28"/>
        </w:rPr>
      </w:pPr>
    </w:p>
    <w:p w14:paraId="6F8ABF6D" w14:textId="77777777" w:rsidR="007C5F29" w:rsidRPr="00DE5D16" w:rsidRDefault="007C5F29" w:rsidP="00DE5D16">
      <w:pPr>
        <w:pStyle w:val="Prrafodelista"/>
        <w:numPr>
          <w:ilvl w:val="0"/>
          <w:numId w:val="29"/>
        </w:numPr>
        <w:rPr>
          <w:rFonts w:cs="Arial"/>
          <w:szCs w:val="28"/>
        </w:rPr>
      </w:pPr>
      <w:r w:rsidRPr="00DE5D16">
        <w:rPr>
          <w:rFonts w:cs="Arial"/>
          <w:szCs w:val="28"/>
        </w:rPr>
        <w:t>Recepción de los ensayos de resistencia del hormigón.</w:t>
      </w:r>
    </w:p>
    <w:p w14:paraId="38DE9C7A" w14:textId="77777777" w:rsidR="007C5F29" w:rsidRPr="007C5F29" w:rsidRDefault="007C5F29" w:rsidP="007C5F29">
      <w:pPr>
        <w:rPr>
          <w:rFonts w:cs="Arial"/>
          <w:szCs w:val="28"/>
        </w:rPr>
      </w:pPr>
    </w:p>
    <w:p w14:paraId="4F25D31B" w14:textId="77777777" w:rsidR="007C5F29" w:rsidRPr="00DE5D16" w:rsidRDefault="007C5F29" w:rsidP="00DE5D16">
      <w:pPr>
        <w:pStyle w:val="Prrafodelista"/>
        <w:numPr>
          <w:ilvl w:val="0"/>
          <w:numId w:val="29"/>
        </w:numPr>
        <w:rPr>
          <w:rFonts w:cs="Arial"/>
          <w:szCs w:val="28"/>
        </w:rPr>
      </w:pPr>
      <w:r w:rsidRPr="00DE5D16">
        <w:rPr>
          <w:rFonts w:cs="Arial"/>
          <w:szCs w:val="28"/>
        </w:rPr>
        <w:t xml:space="preserve">Preparación de </w:t>
      </w:r>
      <w:r w:rsidR="006B1553" w:rsidRPr="00DE5D16">
        <w:rPr>
          <w:rFonts w:cs="Arial"/>
          <w:szCs w:val="28"/>
        </w:rPr>
        <w:t>récords</w:t>
      </w:r>
      <w:r w:rsidRPr="00DE5D16">
        <w:rPr>
          <w:rFonts w:cs="Arial"/>
          <w:szCs w:val="28"/>
        </w:rPr>
        <w:t xml:space="preserve"> e informes diarios y mensuales de </w:t>
      </w:r>
      <w:r w:rsidR="00BC19B4" w:rsidRPr="00DE5D16">
        <w:rPr>
          <w:rFonts w:cs="Arial"/>
          <w:szCs w:val="28"/>
        </w:rPr>
        <w:t>todos los ítems</w:t>
      </w:r>
      <w:r w:rsidRPr="00DE5D16">
        <w:rPr>
          <w:rFonts w:cs="Arial"/>
          <w:szCs w:val="28"/>
        </w:rPr>
        <w:t>.</w:t>
      </w:r>
    </w:p>
    <w:p w14:paraId="79208407" w14:textId="77777777" w:rsidR="007C5F29" w:rsidRPr="007C5F29" w:rsidRDefault="007C5F29" w:rsidP="007C5F29">
      <w:pPr>
        <w:rPr>
          <w:rFonts w:cs="Arial"/>
          <w:szCs w:val="28"/>
        </w:rPr>
      </w:pPr>
    </w:p>
    <w:p w14:paraId="6F75FCD9" w14:textId="77777777" w:rsidR="007C5F29" w:rsidRPr="00DE5D16" w:rsidRDefault="007C5F29" w:rsidP="00DE5D16">
      <w:pPr>
        <w:pStyle w:val="Prrafodelista"/>
        <w:numPr>
          <w:ilvl w:val="0"/>
          <w:numId w:val="29"/>
        </w:numPr>
        <w:rPr>
          <w:rFonts w:cs="Arial"/>
          <w:szCs w:val="28"/>
        </w:rPr>
      </w:pPr>
      <w:r w:rsidRPr="00DE5D16">
        <w:rPr>
          <w:rFonts w:cs="Arial"/>
          <w:szCs w:val="28"/>
        </w:rPr>
        <w:t>Control de asentamiento de fundaciones.</w:t>
      </w:r>
    </w:p>
    <w:p w14:paraId="1C71F7DC" w14:textId="77777777" w:rsidR="007C5F29" w:rsidRPr="007C5F29" w:rsidRDefault="007C5F29" w:rsidP="007C5F29">
      <w:pPr>
        <w:rPr>
          <w:rFonts w:cs="Arial"/>
          <w:szCs w:val="28"/>
        </w:rPr>
      </w:pPr>
    </w:p>
    <w:p w14:paraId="5B3E8378" w14:textId="77777777" w:rsidR="007C5F29" w:rsidRPr="00DE5D16" w:rsidRDefault="00BC19B4" w:rsidP="00DE5D16">
      <w:pPr>
        <w:pStyle w:val="Prrafodelista"/>
        <w:numPr>
          <w:ilvl w:val="0"/>
          <w:numId w:val="29"/>
        </w:numPr>
        <w:rPr>
          <w:rFonts w:cs="Arial"/>
          <w:szCs w:val="28"/>
        </w:rPr>
      </w:pPr>
      <w:r w:rsidRPr="00DE5D16">
        <w:rPr>
          <w:rFonts w:cs="Arial"/>
          <w:szCs w:val="28"/>
        </w:rPr>
        <w:t>Récords fotográficos</w:t>
      </w:r>
      <w:r w:rsidR="007C5F29" w:rsidRPr="00DE5D16">
        <w:rPr>
          <w:rFonts w:cs="Arial"/>
          <w:szCs w:val="28"/>
        </w:rPr>
        <w:t>.</w:t>
      </w:r>
    </w:p>
    <w:p w14:paraId="0846768D" w14:textId="77777777" w:rsidR="007C5F29" w:rsidRPr="007C5F29" w:rsidRDefault="007C5F29" w:rsidP="007C5F29">
      <w:pPr>
        <w:rPr>
          <w:rFonts w:cs="Arial"/>
          <w:szCs w:val="28"/>
        </w:rPr>
      </w:pPr>
    </w:p>
    <w:p w14:paraId="123EBE8A" w14:textId="77777777" w:rsidR="007C5F29" w:rsidRPr="007C5F29" w:rsidRDefault="007C5F29" w:rsidP="00DE5D16">
      <w:pPr>
        <w:pStyle w:val="Ttulo4"/>
      </w:pPr>
      <w:r w:rsidRPr="007C5F29">
        <w:tab/>
        <w:t xml:space="preserve">La inspección técnica de la obra deberá realizar, entre otras, las siguientes </w:t>
      </w:r>
      <w:r w:rsidRPr="007C5F29">
        <w:tab/>
        <w:t xml:space="preserve">funciones respecto al capítulo ESTRUCTURAS METÁLICAS de estas </w:t>
      </w:r>
      <w:r w:rsidRPr="007C5F29">
        <w:tab/>
        <w:t>especificaciones de obra gruesa.</w:t>
      </w:r>
    </w:p>
    <w:p w14:paraId="0C207A45" w14:textId="77777777" w:rsidR="007C5F29" w:rsidRPr="007C5F29" w:rsidRDefault="007C5F29" w:rsidP="007C5F29">
      <w:pPr>
        <w:rPr>
          <w:rFonts w:cs="Arial"/>
          <w:szCs w:val="28"/>
        </w:rPr>
      </w:pPr>
    </w:p>
    <w:p w14:paraId="54FF5D24" w14:textId="77777777" w:rsidR="007C5F29" w:rsidRPr="00DE5D16" w:rsidRDefault="007C5F29" w:rsidP="00DE5D16">
      <w:pPr>
        <w:pStyle w:val="Prrafodelista"/>
        <w:numPr>
          <w:ilvl w:val="0"/>
          <w:numId w:val="30"/>
        </w:numPr>
        <w:rPr>
          <w:rFonts w:cs="Arial"/>
          <w:szCs w:val="28"/>
        </w:rPr>
      </w:pPr>
      <w:r w:rsidRPr="00DE5D16">
        <w:rPr>
          <w:rFonts w:cs="Arial"/>
          <w:szCs w:val="28"/>
        </w:rPr>
        <w:tab/>
        <w:t xml:space="preserve">Inspección de taller de fabricación de estructuras y aprobación de </w:t>
      </w:r>
      <w:r w:rsidRPr="00DE5D16">
        <w:rPr>
          <w:rFonts w:cs="Arial"/>
          <w:szCs w:val="28"/>
        </w:rPr>
        <w:tab/>
        <w:t>condiciones de trabajo.</w:t>
      </w:r>
    </w:p>
    <w:p w14:paraId="63A51122" w14:textId="77777777" w:rsidR="007C5F29" w:rsidRPr="007C5F29" w:rsidRDefault="007C5F29" w:rsidP="007C5F29">
      <w:pPr>
        <w:rPr>
          <w:rFonts w:cs="Arial"/>
          <w:szCs w:val="28"/>
        </w:rPr>
      </w:pPr>
    </w:p>
    <w:p w14:paraId="4E8F2423" w14:textId="77777777" w:rsidR="007C5F29" w:rsidRPr="00DE5D16" w:rsidRDefault="007C5F29" w:rsidP="00DE5D16">
      <w:pPr>
        <w:pStyle w:val="Prrafodelista"/>
        <w:numPr>
          <w:ilvl w:val="0"/>
          <w:numId w:val="30"/>
        </w:numPr>
        <w:rPr>
          <w:rFonts w:cs="Arial"/>
          <w:szCs w:val="28"/>
        </w:rPr>
      </w:pPr>
      <w:r w:rsidRPr="00DE5D16">
        <w:rPr>
          <w:rFonts w:cs="Arial"/>
          <w:szCs w:val="28"/>
        </w:rPr>
        <w:tab/>
        <w:t>Inspección, ensayos y aprobación de materiales.</w:t>
      </w:r>
    </w:p>
    <w:p w14:paraId="646A23EF" w14:textId="77777777" w:rsidR="007C5F29" w:rsidRPr="007C5F29" w:rsidRDefault="007C5F29" w:rsidP="007C5F29">
      <w:pPr>
        <w:rPr>
          <w:rFonts w:cs="Arial"/>
          <w:szCs w:val="28"/>
        </w:rPr>
      </w:pPr>
    </w:p>
    <w:p w14:paraId="56F18421" w14:textId="77777777" w:rsidR="007C5F29" w:rsidRPr="00DE5D16" w:rsidRDefault="00DE5D16" w:rsidP="00DE5D16">
      <w:pPr>
        <w:pStyle w:val="Prrafodelista"/>
        <w:numPr>
          <w:ilvl w:val="0"/>
          <w:numId w:val="30"/>
        </w:numPr>
        <w:rPr>
          <w:rFonts w:cs="Arial"/>
          <w:szCs w:val="28"/>
        </w:rPr>
      </w:pPr>
      <w:r w:rsidRPr="00DE5D16">
        <w:rPr>
          <w:rFonts w:cs="Arial"/>
          <w:szCs w:val="28"/>
        </w:rPr>
        <w:t>Aprobación de</w:t>
      </w:r>
      <w:r w:rsidR="007C5F29" w:rsidRPr="00DE5D16">
        <w:rPr>
          <w:rFonts w:cs="Arial"/>
          <w:szCs w:val="28"/>
        </w:rPr>
        <w:t xml:space="preserve"> calificación de soldadores.</w:t>
      </w:r>
    </w:p>
    <w:p w14:paraId="0A66CCF1" w14:textId="77777777" w:rsidR="007C5F29" w:rsidRPr="007C5F29" w:rsidRDefault="007C5F29" w:rsidP="007C5F29">
      <w:pPr>
        <w:rPr>
          <w:rFonts w:cs="Arial"/>
          <w:szCs w:val="28"/>
        </w:rPr>
      </w:pPr>
    </w:p>
    <w:p w14:paraId="24D1030F" w14:textId="77777777" w:rsidR="007C5F29" w:rsidRPr="00DE5D16" w:rsidRDefault="007C5F29" w:rsidP="00DE5D16">
      <w:pPr>
        <w:pStyle w:val="Prrafodelista"/>
        <w:numPr>
          <w:ilvl w:val="0"/>
          <w:numId w:val="30"/>
        </w:numPr>
        <w:rPr>
          <w:rFonts w:cs="Arial"/>
          <w:szCs w:val="28"/>
        </w:rPr>
      </w:pPr>
      <w:r w:rsidRPr="00DE5D16">
        <w:rPr>
          <w:rFonts w:cs="Arial"/>
          <w:szCs w:val="28"/>
        </w:rPr>
        <w:tab/>
        <w:t>Inspección de soldaduras.</w:t>
      </w:r>
    </w:p>
    <w:p w14:paraId="016F1132" w14:textId="77777777" w:rsidR="007C5F29" w:rsidRPr="007C5F29" w:rsidRDefault="007C5F29" w:rsidP="007C5F29">
      <w:pPr>
        <w:rPr>
          <w:rFonts w:cs="Arial"/>
          <w:szCs w:val="28"/>
        </w:rPr>
      </w:pPr>
    </w:p>
    <w:p w14:paraId="1CF36E3A" w14:textId="77777777" w:rsidR="007C5F29" w:rsidRPr="00DE5D16" w:rsidRDefault="007C5F29" w:rsidP="00DE5D16">
      <w:pPr>
        <w:pStyle w:val="Prrafodelista"/>
        <w:numPr>
          <w:ilvl w:val="0"/>
          <w:numId w:val="30"/>
        </w:numPr>
        <w:rPr>
          <w:rFonts w:cs="Arial"/>
          <w:szCs w:val="28"/>
        </w:rPr>
      </w:pPr>
      <w:r w:rsidRPr="00DE5D16">
        <w:rPr>
          <w:rFonts w:cs="Arial"/>
          <w:szCs w:val="28"/>
        </w:rPr>
        <w:t xml:space="preserve">Visual:  Según norma AWS serán motivo d rechazo los siguientes </w:t>
      </w:r>
      <w:r w:rsidRPr="00DE5D16">
        <w:rPr>
          <w:rFonts w:cs="Arial"/>
          <w:szCs w:val="28"/>
        </w:rPr>
        <w:tab/>
        <w:t xml:space="preserve">defectos que excedan las tolerancias: Grietas, poros, falta de garganta, </w:t>
      </w:r>
      <w:r w:rsidRPr="00DE5D16">
        <w:rPr>
          <w:rFonts w:cs="Arial"/>
          <w:szCs w:val="28"/>
        </w:rPr>
        <w:tab/>
        <w:t xml:space="preserve">falta de lado, refuerzo excesivo, socavación del material base, </w:t>
      </w:r>
      <w:r w:rsidRPr="00DE5D16">
        <w:rPr>
          <w:rFonts w:cs="Arial"/>
          <w:szCs w:val="28"/>
        </w:rPr>
        <w:tab/>
        <w:t>traslapos.</w:t>
      </w:r>
    </w:p>
    <w:p w14:paraId="41D8705A" w14:textId="77777777" w:rsidR="007C5F29" w:rsidRPr="007C5F29" w:rsidRDefault="007C5F29" w:rsidP="007C5F29">
      <w:pPr>
        <w:rPr>
          <w:rFonts w:cs="Arial"/>
          <w:szCs w:val="28"/>
        </w:rPr>
      </w:pPr>
    </w:p>
    <w:p w14:paraId="275B0467" w14:textId="77777777" w:rsidR="007C5F29" w:rsidRPr="00DE5D16" w:rsidRDefault="007C5F29" w:rsidP="00DE5D16">
      <w:pPr>
        <w:pStyle w:val="Prrafodelista"/>
        <w:numPr>
          <w:ilvl w:val="0"/>
          <w:numId w:val="30"/>
        </w:numPr>
        <w:rPr>
          <w:rFonts w:cs="Arial"/>
          <w:szCs w:val="28"/>
        </w:rPr>
      </w:pPr>
      <w:r w:rsidRPr="00DE5D16">
        <w:rPr>
          <w:rFonts w:cs="Arial"/>
          <w:szCs w:val="28"/>
        </w:rPr>
        <w:t xml:space="preserve">Radiográfico:  </w:t>
      </w:r>
      <w:r w:rsidR="006B1553" w:rsidRPr="00DE5D16">
        <w:rPr>
          <w:rFonts w:cs="Arial"/>
          <w:szCs w:val="28"/>
        </w:rPr>
        <w:t>En los</w:t>
      </w:r>
      <w:r w:rsidRPr="00DE5D16">
        <w:rPr>
          <w:rFonts w:cs="Arial"/>
          <w:szCs w:val="28"/>
        </w:rPr>
        <w:t xml:space="preserve"> cordones en que el examen visual advierta defectos </w:t>
      </w:r>
      <w:r w:rsidRPr="00DE5D16">
        <w:rPr>
          <w:rFonts w:cs="Arial"/>
          <w:szCs w:val="28"/>
        </w:rPr>
        <w:tab/>
        <w:t>o la capacidad e idoneidad de los soldadores esté en duda.</w:t>
      </w:r>
    </w:p>
    <w:p w14:paraId="69C49B2A" w14:textId="77777777" w:rsidR="007C5F29" w:rsidRPr="007C5F29" w:rsidRDefault="007C5F29" w:rsidP="007C5F29">
      <w:pPr>
        <w:rPr>
          <w:rFonts w:cs="Arial"/>
          <w:szCs w:val="28"/>
        </w:rPr>
      </w:pPr>
    </w:p>
    <w:p w14:paraId="3681797E" w14:textId="77777777" w:rsidR="007C5F29" w:rsidRPr="00DE5D16" w:rsidRDefault="007C5F29" w:rsidP="00DE5D16">
      <w:pPr>
        <w:pStyle w:val="Prrafodelista"/>
        <w:numPr>
          <w:ilvl w:val="0"/>
          <w:numId w:val="30"/>
        </w:numPr>
        <w:rPr>
          <w:rFonts w:cs="Arial"/>
          <w:szCs w:val="28"/>
        </w:rPr>
      </w:pPr>
      <w:r w:rsidRPr="00DE5D16">
        <w:rPr>
          <w:rFonts w:cs="Arial"/>
          <w:szCs w:val="28"/>
        </w:rPr>
        <w:tab/>
        <w:t>Inspección y aprobación de equipos para montaje.</w:t>
      </w:r>
    </w:p>
    <w:p w14:paraId="201EAB72" w14:textId="77777777" w:rsidR="007C5F29" w:rsidRPr="007C5F29" w:rsidRDefault="007C5F29" w:rsidP="007C5F29">
      <w:pPr>
        <w:rPr>
          <w:rFonts w:cs="Arial"/>
          <w:szCs w:val="28"/>
        </w:rPr>
      </w:pPr>
    </w:p>
    <w:p w14:paraId="53A3F1A1" w14:textId="77777777" w:rsidR="007C5F29" w:rsidRPr="00DE5D16" w:rsidRDefault="007C5F29" w:rsidP="00DE5D16">
      <w:pPr>
        <w:pStyle w:val="Prrafodelista"/>
        <w:numPr>
          <w:ilvl w:val="0"/>
          <w:numId w:val="30"/>
        </w:numPr>
        <w:rPr>
          <w:rFonts w:cs="Arial"/>
          <w:szCs w:val="28"/>
        </w:rPr>
      </w:pPr>
      <w:r w:rsidRPr="00DE5D16">
        <w:rPr>
          <w:rFonts w:cs="Arial"/>
          <w:szCs w:val="28"/>
        </w:rPr>
        <w:t xml:space="preserve"> </w:t>
      </w:r>
      <w:r w:rsidRPr="00DE5D16">
        <w:rPr>
          <w:rFonts w:cs="Arial"/>
          <w:szCs w:val="28"/>
        </w:rPr>
        <w:tab/>
        <w:t>Inspección y aprobación de secuencias de montaje.</w:t>
      </w:r>
    </w:p>
    <w:p w14:paraId="537996B0" w14:textId="77777777" w:rsidR="007C5F29" w:rsidRPr="007C5F29" w:rsidRDefault="007C5F29" w:rsidP="007C5F29">
      <w:pPr>
        <w:rPr>
          <w:rFonts w:cs="Arial"/>
          <w:szCs w:val="28"/>
        </w:rPr>
      </w:pPr>
    </w:p>
    <w:p w14:paraId="7A96B8AC" w14:textId="77777777" w:rsidR="007C5F29" w:rsidRPr="00DE5D16" w:rsidRDefault="007C5F29" w:rsidP="00DE5D16">
      <w:pPr>
        <w:pStyle w:val="Prrafodelista"/>
        <w:numPr>
          <w:ilvl w:val="0"/>
          <w:numId w:val="30"/>
        </w:numPr>
        <w:rPr>
          <w:rFonts w:cs="Arial"/>
          <w:szCs w:val="28"/>
        </w:rPr>
      </w:pPr>
      <w:r w:rsidRPr="00DE5D16">
        <w:rPr>
          <w:rFonts w:cs="Arial"/>
          <w:szCs w:val="28"/>
        </w:rPr>
        <w:lastRenderedPageBreak/>
        <w:t xml:space="preserve"> </w:t>
      </w:r>
      <w:r w:rsidRPr="00DE5D16">
        <w:rPr>
          <w:rFonts w:cs="Arial"/>
          <w:szCs w:val="28"/>
        </w:rPr>
        <w:tab/>
      </w:r>
      <w:r w:rsidR="006B1553" w:rsidRPr="00DE5D16">
        <w:rPr>
          <w:rFonts w:cs="Arial"/>
          <w:szCs w:val="28"/>
        </w:rPr>
        <w:t>Inspección de reparaciones de</w:t>
      </w:r>
      <w:r w:rsidRPr="00DE5D16">
        <w:rPr>
          <w:rFonts w:cs="Arial"/>
          <w:szCs w:val="28"/>
        </w:rPr>
        <w:t xml:space="preserve"> las estructuras en terreno.</w:t>
      </w:r>
    </w:p>
    <w:p w14:paraId="03379D6B" w14:textId="77777777" w:rsidR="007C5F29" w:rsidRPr="007C5F29" w:rsidRDefault="007C5F29" w:rsidP="007C5F29">
      <w:pPr>
        <w:rPr>
          <w:rFonts w:cs="Arial"/>
          <w:szCs w:val="28"/>
        </w:rPr>
      </w:pPr>
    </w:p>
    <w:p w14:paraId="079EB9F6" w14:textId="77777777" w:rsidR="007C5F29" w:rsidRPr="00DE5D16" w:rsidRDefault="007C5F29" w:rsidP="00DE5D16">
      <w:pPr>
        <w:pStyle w:val="Prrafodelista"/>
        <w:numPr>
          <w:ilvl w:val="0"/>
          <w:numId w:val="30"/>
        </w:numPr>
        <w:rPr>
          <w:rFonts w:cs="Arial"/>
          <w:szCs w:val="28"/>
        </w:rPr>
      </w:pPr>
      <w:r w:rsidRPr="00DE5D16">
        <w:rPr>
          <w:rFonts w:cs="Arial"/>
          <w:szCs w:val="28"/>
        </w:rPr>
        <w:tab/>
        <w:t>Inspección de revestimientos y equipos de aplicación.</w:t>
      </w:r>
    </w:p>
    <w:p w14:paraId="6F50CCA9" w14:textId="77777777" w:rsidR="007C5F29" w:rsidRPr="007C5F29" w:rsidRDefault="007C5F29" w:rsidP="007C5F29">
      <w:pPr>
        <w:rPr>
          <w:rFonts w:cs="Arial"/>
          <w:szCs w:val="28"/>
        </w:rPr>
      </w:pPr>
    </w:p>
    <w:p w14:paraId="09C86C5F" w14:textId="77777777" w:rsidR="007C5F29" w:rsidRDefault="007C5F29" w:rsidP="00DE5D16">
      <w:pPr>
        <w:pStyle w:val="Prrafodelista"/>
        <w:numPr>
          <w:ilvl w:val="0"/>
          <w:numId w:val="30"/>
        </w:numPr>
        <w:rPr>
          <w:rFonts w:cs="Arial"/>
          <w:szCs w:val="28"/>
        </w:rPr>
      </w:pPr>
      <w:r w:rsidRPr="00DE5D16">
        <w:rPr>
          <w:rFonts w:cs="Arial"/>
          <w:szCs w:val="28"/>
        </w:rPr>
        <w:tab/>
      </w:r>
      <w:r w:rsidR="006B1553" w:rsidRPr="00DE5D16">
        <w:rPr>
          <w:rFonts w:cs="Arial"/>
          <w:szCs w:val="28"/>
        </w:rPr>
        <w:t>Preparación de</w:t>
      </w:r>
      <w:r w:rsidRPr="00DE5D16">
        <w:rPr>
          <w:rFonts w:cs="Arial"/>
          <w:szCs w:val="28"/>
        </w:rPr>
        <w:t xml:space="preserve"> </w:t>
      </w:r>
      <w:r w:rsidR="006B1553" w:rsidRPr="00DE5D16">
        <w:rPr>
          <w:rFonts w:cs="Arial"/>
          <w:szCs w:val="28"/>
        </w:rPr>
        <w:t>récords</w:t>
      </w:r>
      <w:r w:rsidRPr="00DE5D16">
        <w:rPr>
          <w:rFonts w:cs="Arial"/>
          <w:szCs w:val="28"/>
        </w:rPr>
        <w:t xml:space="preserve"> e informes diarios y mensuales de todos los </w:t>
      </w:r>
      <w:r w:rsidR="006B1553" w:rsidRPr="00DE5D16">
        <w:rPr>
          <w:rFonts w:cs="Arial"/>
          <w:szCs w:val="28"/>
        </w:rPr>
        <w:t>ítems</w:t>
      </w:r>
      <w:r w:rsidRPr="00DE5D16">
        <w:rPr>
          <w:rFonts w:cs="Arial"/>
          <w:szCs w:val="28"/>
        </w:rPr>
        <w:t>.</w:t>
      </w:r>
    </w:p>
    <w:p w14:paraId="6325CEB7" w14:textId="77777777" w:rsidR="008903E9" w:rsidRDefault="008903E9" w:rsidP="00DE5D16">
      <w:pPr>
        <w:pStyle w:val="Prrafodelista"/>
        <w:ind w:left="833"/>
        <w:rPr>
          <w:rFonts w:cs="Arial"/>
          <w:szCs w:val="28"/>
        </w:rPr>
      </w:pPr>
    </w:p>
    <w:p w14:paraId="3C78368C" w14:textId="77777777" w:rsidR="008903E9" w:rsidRPr="00DE5D16" w:rsidRDefault="008903E9" w:rsidP="00DE5D16">
      <w:pPr>
        <w:pStyle w:val="Prrafodelista"/>
        <w:ind w:left="833"/>
        <w:rPr>
          <w:rFonts w:cs="Arial"/>
          <w:szCs w:val="28"/>
        </w:rPr>
      </w:pPr>
    </w:p>
    <w:p w14:paraId="1A595AEB" w14:textId="77777777" w:rsidR="007C5F29" w:rsidRPr="007C5F29" w:rsidRDefault="007C5F29" w:rsidP="00DE5D16">
      <w:pPr>
        <w:pStyle w:val="Ttulo1"/>
      </w:pPr>
      <w:bookmarkStart w:id="76" w:name="_Toc49099878"/>
      <w:r w:rsidRPr="007C5F29">
        <w:t>PLANOS.</w:t>
      </w:r>
      <w:bookmarkEnd w:id="76"/>
    </w:p>
    <w:p w14:paraId="7101B426" w14:textId="77777777" w:rsidR="007C5F29" w:rsidRPr="007C5F29" w:rsidRDefault="007C5F29" w:rsidP="007C5F29">
      <w:pPr>
        <w:rPr>
          <w:rFonts w:cs="Arial"/>
          <w:szCs w:val="28"/>
        </w:rPr>
      </w:pPr>
    </w:p>
    <w:p w14:paraId="54E360CA" w14:textId="6D9FEB33" w:rsidR="008903E9" w:rsidRDefault="007C5F29" w:rsidP="00DE5D16">
      <w:pPr>
        <w:pStyle w:val="Ttulo4"/>
      </w:pPr>
      <w:r w:rsidRPr="007C5F29">
        <w:tab/>
        <w:t>La obra trabajará con</w:t>
      </w:r>
      <w:r w:rsidR="008903E9">
        <w:t xml:space="preserve"> todos los antecedentes del proyecto; arquitectura, estructuras, mecánica de suelos</w:t>
      </w:r>
      <w:r w:rsidR="0091276E">
        <w:t>, especialidades</w:t>
      </w:r>
      <w:r w:rsidR="008903E9">
        <w:t xml:space="preserve"> y </w:t>
      </w:r>
      <w:r w:rsidR="008B48F6">
        <w:t>toda aquella información</w:t>
      </w:r>
      <w:r w:rsidR="008903E9">
        <w:t xml:space="preserve"> que incida en el correcto desarrollo de la construcción.</w:t>
      </w:r>
    </w:p>
    <w:p w14:paraId="13C293C0" w14:textId="77777777" w:rsidR="008903E9" w:rsidRPr="008903E9" w:rsidRDefault="008903E9" w:rsidP="008903E9"/>
    <w:p w14:paraId="640CB881" w14:textId="30B3A802" w:rsidR="003E3A8A" w:rsidRDefault="008903E9" w:rsidP="007C5F29">
      <w:pPr>
        <w:pStyle w:val="Ttulo4"/>
      </w:pPr>
      <w:r>
        <w:t>En específico el proyecto de estructuras considera las presentes especificaciones técnicas, planos estructurales emitidos para construcción, m</w:t>
      </w:r>
      <w:r w:rsidR="0091276E">
        <w:t>emoria de cálculo, aclaraciones y/o</w:t>
      </w:r>
      <w:r>
        <w:t xml:space="preserve"> modificaciones que se hubieren efectuado al proyecto previo al inicio de la construcción.</w:t>
      </w:r>
    </w:p>
    <w:p w14:paraId="774128F1" w14:textId="77777777" w:rsidR="0091276E" w:rsidRPr="0091276E" w:rsidRDefault="0091276E" w:rsidP="0091276E"/>
    <w:p w14:paraId="570F1E01" w14:textId="77777777" w:rsidR="007C5F29" w:rsidRPr="007C5F29" w:rsidRDefault="007C5F29" w:rsidP="00DE5D16">
      <w:pPr>
        <w:pStyle w:val="Ttulo4"/>
      </w:pPr>
      <w:r w:rsidRPr="007C5F29">
        <w:t xml:space="preserve">Se deberá trabajar en obra con planos emitidos para construcción. </w:t>
      </w:r>
    </w:p>
    <w:p w14:paraId="79FEF0D7" w14:textId="77777777" w:rsidR="007C5F29" w:rsidRPr="007C5F29" w:rsidRDefault="007C5F29" w:rsidP="007C5F29">
      <w:pPr>
        <w:rPr>
          <w:rFonts w:cs="Arial"/>
          <w:szCs w:val="28"/>
        </w:rPr>
      </w:pPr>
    </w:p>
    <w:p w14:paraId="446A5833" w14:textId="3F22604A" w:rsidR="007C5F29" w:rsidRPr="007C5F29" w:rsidRDefault="007C5F29" w:rsidP="00DE5D16">
      <w:pPr>
        <w:pStyle w:val="Ttulo4"/>
      </w:pPr>
      <w:r w:rsidRPr="007C5F29">
        <w:t xml:space="preserve">Cualquier omisión, discrepancia, o descoordinación entre especialidades, así como información faltante o contradictoria, debe ser consultada a los autores de los </w:t>
      </w:r>
      <w:r w:rsidR="008903E9">
        <w:t>proyectos</w:t>
      </w:r>
      <w:r w:rsidRPr="007C5F29">
        <w:t xml:space="preserve"> involucrados. </w:t>
      </w:r>
      <w:r w:rsidR="003E4632">
        <w:t xml:space="preserve"> </w:t>
      </w:r>
      <w:r w:rsidRPr="007C5F29">
        <w:t xml:space="preserve">Estas deberán </w:t>
      </w:r>
      <w:r w:rsidR="003E4632">
        <w:t>quedar resueltas y debidamente respaldadas</w:t>
      </w:r>
      <w:r w:rsidRPr="007C5F29">
        <w:t xml:space="preserve"> antes de proceder en obra.</w:t>
      </w:r>
    </w:p>
    <w:p w14:paraId="53765FDC" w14:textId="77777777" w:rsidR="00DE5D16" w:rsidRDefault="00DE5D16" w:rsidP="004349BF">
      <w:pPr>
        <w:ind w:left="0"/>
        <w:rPr>
          <w:rFonts w:cs="Arial"/>
          <w:szCs w:val="28"/>
        </w:rPr>
      </w:pPr>
    </w:p>
    <w:p w14:paraId="7F485941" w14:textId="77777777" w:rsidR="00DE5D16" w:rsidRDefault="00DE5D16" w:rsidP="004349BF">
      <w:pPr>
        <w:ind w:left="0"/>
        <w:rPr>
          <w:rFonts w:cs="Arial"/>
          <w:szCs w:val="28"/>
        </w:rPr>
      </w:pPr>
    </w:p>
    <w:p w14:paraId="159506C1" w14:textId="7580C289" w:rsidR="00DE5D16" w:rsidRDefault="00DE5D16" w:rsidP="007C5F29">
      <w:pPr>
        <w:rPr>
          <w:rFonts w:cs="Arial"/>
          <w:szCs w:val="28"/>
        </w:rPr>
      </w:pPr>
    </w:p>
    <w:p w14:paraId="1130E292" w14:textId="49962AF8" w:rsidR="00DE5D16" w:rsidRDefault="00DE5D16" w:rsidP="004349BF">
      <w:pPr>
        <w:ind w:left="0"/>
        <w:rPr>
          <w:rFonts w:cs="Arial"/>
          <w:szCs w:val="28"/>
        </w:rPr>
      </w:pPr>
    </w:p>
    <w:p w14:paraId="7B2D15B5" w14:textId="287A4751" w:rsidR="008B48F6" w:rsidRDefault="008B48F6" w:rsidP="004349BF">
      <w:pPr>
        <w:ind w:left="0"/>
        <w:rPr>
          <w:rFonts w:cs="Arial"/>
          <w:szCs w:val="28"/>
        </w:rPr>
      </w:pPr>
    </w:p>
    <w:p w14:paraId="19089460" w14:textId="07442EA2" w:rsidR="008B48F6" w:rsidRDefault="008B48F6" w:rsidP="004349BF">
      <w:pPr>
        <w:ind w:left="0"/>
        <w:rPr>
          <w:rFonts w:cs="Arial"/>
          <w:szCs w:val="28"/>
        </w:rPr>
      </w:pPr>
    </w:p>
    <w:p w14:paraId="62EA9838" w14:textId="1A92CDB4" w:rsidR="008B48F6" w:rsidRDefault="008B48F6" w:rsidP="004349BF">
      <w:pPr>
        <w:ind w:left="0"/>
        <w:rPr>
          <w:rFonts w:cs="Arial"/>
          <w:szCs w:val="28"/>
        </w:rPr>
      </w:pPr>
    </w:p>
    <w:p w14:paraId="5EB06C00" w14:textId="74264EA5" w:rsidR="008B48F6" w:rsidRDefault="008B48F6" w:rsidP="004349BF">
      <w:pPr>
        <w:ind w:left="0"/>
        <w:rPr>
          <w:rFonts w:cs="Arial"/>
          <w:szCs w:val="28"/>
        </w:rPr>
      </w:pPr>
    </w:p>
    <w:p w14:paraId="2A23617F" w14:textId="19CCAC0D" w:rsidR="008B48F6" w:rsidRDefault="008B48F6" w:rsidP="004349BF">
      <w:pPr>
        <w:ind w:left="0"/>
        <w:rPr>
          <w:rFonts w:cs="Arial"/>
          <w:szCs w:val="28"/>
        </w:rPr>
      </w:pPr>
    </w:p>
    <w:p w14:paraId="1B70C752" w14:textId="6929F02C" w:rsidR="00DE5D16" w:rsidRPr="007C5F29" w:rsidRDefault="00DE5D16" w:rsidP="007C5F29">
      <w:pPr>
        <w:rPr>
          <w:rFonts w:cs="Arial"/>
          <w:szCs w:val="28"/>
        </w:rPr>
      </w:pPr>
      <w:bookmarkStart w:id="77" w:name="_GoBack"/>
      <w:bookmarkEnd w:id="77"/>
    </w:p>
    <w:p w14:paraId="509B44D1" w14:textId="4D55EE50" w:rsidR="007C5F29" w:rsidRPr="007C5F29" w:rsidRDefault="007C5F29" w:rsidP="007C5F29">
      <w:pPr>
        <w:rPr>
          <w:rFonts w:cs="Arial"/>
          <w:szCs w:val="28"/>
        </w:rPr>
      </w:pPr>
    </w:p>
    <w:p w14:paraId="6FABF052" w14:textId="613538AD" w:rsidR="007C5F29" w:rsidRPr="007C5F29" w:rsidRDefault="007C5F29" w:rsidP="007C5F29">
      <w:pPr>
        <w:rPr>
          <w:rFonts w:cs="Arial"/>
          <w:szCs w:val="28"/>
        </w:rPr>
      </w:pPr>
    </w:p>
    <w:p w14:paraId="322F774C" w14:textId="77777777" w:rsidR="007C5F29" w:rsidRPr="007C5F29" w:rsidRDefault="007C5F29" w:rsidP="007C5F29">
      <w:pPr>
        <w:rPr>
          <w:rFonts w:cs="Arial"/>
          <w:szCs w:val="28"/>
        </w:rPr>
      </w:pPr>
    </w:p>
    <w:p w14:paraId="62005BAD" w14:textId="77777777" w:rsidR="007C5F29" w:rsidRPr="007C5F29" w:rsidRDefault="007C5F29" w:rsidP="007C5F29">
      <w:pPr>
        <w:ind w:left="6379"/>
        <w:jc w:val="center"/>
        <w:rPr>
          <w:rFonts w:cs="Arial"/>
          <w:szCs w:val="28"/>
        </w:rPr>
      </w:pPr>
      <w:r w:rsidRPr="007C5F29">
        <w:rPr>
          <w:rFonts w:cs="Arial"/>
          <w:szCs w:val="28"/>
        </w:rPr>
        <w:t>Carlos Perretta C.</w:t>
      </w:r>
    </w:p>
    <w:p w14:paraId="42C9D71C" w14:textId="77777777" w:rsidR="007C5F29" w:rsidRDefault="007C5F29" w:rsidP="007C5F29">
      <w:pPr>
        <w:ind w:left="6379"/>
        <w:jc w:val="center"/>
        <w:rPr>
          <w:rFonts w:cs="Arial"/>
          <w:szCs w:val="28"/>
        </w:rPr>
      </w:pPr>
      <w:r w:rsidRPr="007C5F29">
        <w:rPr>
          <w:rFonts w:cs="Arial"/>
          <w:szCs w:val="28"/>
        </w:rPr>
        <w:t>Ingeniero Civil</w:t>
      </w:r>
    </w:p>
    <w:sectPr w:rsidR="007C5F29" w:rsidSect="001C43CB">
      <w:headerReference w:type="default" r:id="rId11"/>
      <w:footerReference w:type="default" r:id="rId12"/>
      <w:pgSz w:w="12185" w:h="18711" w:code="345"/>
      <w:pgMar w:top="1418" w:right="1418" w:bottom="851" w:left="1418" w:header="907" w:footer="141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B33D94" w14:textId="77777777" w:rsidR="00283237" w:rsidRDefault="00283237">
      <w:r>
        <w:separator/>
      </w:r>
    </w:p>
  </w:endnote>
  <w:endnote w:type="continuationSeparator" w:id="0">
    <w:p w14:paraId="70796DAE" w14:textId="77777777" w:rsidR="00283237" w:rsidRDefault="0028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F02F5" w14:textId="77777777" w:rsidR="00631382" w:rsidRDefault="00631382">
    <w:pPr>
      <w:pStyle w:val="Piedepgina"/>
      <w:framePr w:wrap="auto" w:vAnchor="text" w:hAnchor="margin" w:xAlign="right" w:y="1"/>
      <w:rPr>
        <w:rStyle w:val="Nmerodepgina"/>
      </w:rPr>
    </w:pPr>
  </w:p>
  <w:p w14:paraId="78F15362" w14:textId="745CE182" w:rsidR="00631382" w:rsidRDefault="00631382" w:rsidP="00CD0C2F">
    <w:pPr>
      <w:ind w:right="-800" w:hanging="567"/>
      <w:jc w:val="center"/>
      <w:rPr>
        <w:color w:val="000080"/>
        <w:sz w:val="16"/>
        <w:lang w:val="es-MX"/>
      </w:rPr>
    </w:pPr>
    <w:r>
      <w:rPr>
        <w:noProof/>
        <w:lang w:eastAsia="es-CL"/>
      </w:rPr>
      <mc:AlternateContent>
        <mc:Choice Requires="wps">
          <w:drawing>
            <wp:anchor distT="0" distB="0" distL="0" distR="0" simplePos="0" relativeHeight="251657728" behindDoc="0" locked="0" layoutInCell="1" allowOverlap="1" wp14:anchorId="1B184432" wp14:editId="0744077B">
              <wp:simplePos x="0" y="0"/>
              <wp:positionH relativeFrom="page">
                <wp:posOffset>6857365</wp:posOffset>
              </wp:positionH>
              <wp:positionV relativeFrom="paragraph">
                <wp:posOffset>635</wp:posOffset>
              </wp:positionV>
              <wp:extent cx="13970" cy="145415"/>
              <wp:effectExtent l="0" t="0" r="0" b="0"/>
              <wp:wrapSquare wrapText="largest"/>
              <wp:docPr id="1"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FD0530" w14:textId="77777777" w:rsidR="00631382" w:rsidRDefault="00631382" w:rsidP="006C634F">
                          <w:pPr>
                            <w:pStyle w:val="Piedep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1B184432" id="_x0000_t202" coordsize="21600,21600" o:spt="202" path="m,l,21600r21600,l21600,xe">
              <v:stroke joinstyle="miter"/>
              <v:path gradientshapeok="t" o:connecttype="rect"/>
            </v:shapetype>
            <v:shape id="Cuadro de texto 3" o:spid="_x0000_s1026" type="#_x0000_t202" style="position:absolute;left:0;text-align:left;margin-left:539.95pt;margin-top:.05pt;width:1.1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" stroked="f">
              <v:fill opacity="0"/>
              <v:textbox inset="0,0,0,0">
                <w:txbxContent>
                  <w:p w14:paraId="0CFD0530" w14:textId="77777777" w:rsidR="00631382" w:rsidRDefault="00631382" w:rsidP="006C634F">
                    <w:pPr>
                      <w:pStyle w:val="Piedepgina"/>
                    </w:pPr>
                  </w:p>
                </w:txbxContent>
              </v:textbox>
              <w10:wrap type="square" side="largest" anchorx="page"/>
            </v:shape>
          </w:pict>
        </mc:Fallback>
      </mc:AlternateContent>
    </w:r>
    <w:r>
      <w:rPr>
        <w:color w:val="000080"/>
        <w:sz w:val="16"/>
        <w:lang w:val="es-MX"/>
      </w:rPr>
      <w:t xml:space="preserve">Página </w:t>
    </w:r>
    <w:r>
      <w:rPr>
        <w:color w:val="000080"/>
        <w:sz w:val="16"/>
        <w:lang w:val="es-MX"/>
      </w:rPr>
      <w:fldChar w:fldCharType="begin"/>
    </w:r>
    <w:r>
      <w:rPr>
        <w:color w:val="000080"/>
        <w:sz w:val="16"/>
        <w:lang w:val="es-MX"/>
      </w:rPr>
      <w:instrText xml:space="preserve"> PAGE </w:instrText>
    </w:r>
    <w:r>
      <w:rPr>
        <w:color w:val="000080"/>
        <w:sz w:val="16"/>
        <w:lang w:val="es-MX"/>
      </w:rPr>
      <w:fldChar w:fldCharType="separate"/>
    </w:r>
    <w:r w:rsidR="00236A15">
      <w:rPr>
        <w:noProof/>
        <w:color w:val="000080"/>
        <w:sz w:val="16"/>
        <w:lang w:val="es-MX"/>
      </w:rPr>
      <w:t>3</w:t>
    </w:r>
    <w:r>
      <w:rPr>
        <w:color w:val="000080"/>
        <w:sz w:val="16"/>
        <w:lang w:val="es-MX"/>
      </w:rPr>
      <w:fldChar w:fldCharType="end"/>
    </w:r>
    <w:r>
      <w:rPr>
        <w:color w:val="000080"/>
        <w:sz w:val="16"/>
        <w:lang w:val="es-MX"/>
      </w:rPr>
      <w:t xml:space="preserve"> de </w:t>
    </w:r>
    <w:r>
      <w:rPr>
        <w:color w:val="000080"/>
        <w:sz w:val="16"/>
        <w:lang w:val="es-MX"/>
      </w:rPr>
      <w:fldChar w:fldCharType="begin"/>
    </w:r>
    <w:r>
      <w:rPr>
        <w:color w:val="000080"/>
        <w:sz w:val="16"/>
        <w:lang w:val="es-MX"/>
      </w:rPr>
      <w:instrText xml:space="preserve"> NUMPAGES \*Arabic </w:instrText>
    </w:r>
    <w:r>
      <w:rPr>
        <w:color w:val="000080"/>
        <w:sz w:val="16"/>
        <w:lang w:val="es-MX"/>
      </w:rPr>
      <w:fldChar w:fldCharType="separate"/>
    </w:r>
    <w:r w:rsidR="00236A15">
      <w:rPr>
        <w:noProof/>
        <w:color w:val="000080"/>
        <w:sz w:val="16"/>
        <w:lang w:val="es-MX"/>
      </w:rPr>
      <w:t>28</w:t>
    </w:r>
    <w:r>
      <w:rPr>
        <w:color w:val="000080"/>
        <w:sz w:val="16"/>
        <w:lang w:val="es-MX"/>
      </w:rPr>
      <w:fldChar w:fldCharType="end"/>
    </w:r>
  </w:p>
  <w:p w14:paraId="5D18C365" w14:textId="29D08791" w:rsidR="00631382" w:rsidRDefault="00631382" w:rsidP="006C634F">
    <w:pPr>
      <w:ind w:right="-800" w:hanging="567"/>
      <w:jc w:val="center"/>
      <w:rPr>
        <w:color w:val="000080"/>
        <w:sz w:val="16"/>
        <w:lang w:val="es-MX"/>
      </w:rPr>
    </w:pPr>
    <w:r>
      <w:rPr>
        <w:color w:val="000080"/>
        <w:sz w:val="16"/>
        <w:lang w:val="es-MX"/>
      </w:rPr>
      <w:fldChar w:fldCharType="begin"/>
    </w:r>
    <w:r>
      <w:rPr>
        <w:color w:val="000080"/>
        <w:sz w:val="16"/>
        <w:lang w:val="es-MX"/>
      </w:rPr>
      <w:instrText xml:space="preserve"> FILENAME </w:instrText>
    </w:r>
    <w:r>
      <w:rPr>
        <w:color w:val="000080"/>
        <w:sz w:val="16"/>
        <w:lang w:val="es-MX"/>
      </w:rPr>
      <w:fldChar w:fldCharType="separate"/>
    </w:r>
    <w:r w:rsidR="00236A15">
      <w:rPr>
        <w:noProof/>
        <w:color w:val="000080"/>
        <w:sz w:val="16"/>
        <w:lang w:val="es-MX"/>
      </w:rPr>
      <w:t>20-11-EETT-001-J, Especificaciones Cesfam Villa Alegre RevJ.docx</w:t>
    </w:r>
    <w:r>
      <w:rPr>
        <w:color w:val="000080"/>
        <w:sz w:val="16"/>
        <w:lang w:val="es-MX"/>
      </w:rPr>
      <w:fldChar w:fldCharType="end"/>
    </w:r>
    <w:r w:rsidR="008E7F7F">
      <w:rPr>
        <w:color w:val="000080"/>
        <w:sz w:val="16"/>
        <w:lang w:val="es-MX"/>
      </w:rPr>
      <w:t>J</w:t>
    </w:r>
  </w:p>
  <w:p w14:paraId="1A0CF001" w14:textId="77777777" w:rsidR="00631382" w:rsidRDefault="00631382" w:rsidP="009A1514">
    <w:pPr>
      <w:ind w:right="-800"/>
      <w:rPr>
        <w:color w:val="000080"/>
        <w:sz w:val="16"/>
        <w:lang w:val="es-MX"/>
      </w:rPr>
    </w:pPr>
    <w:r>
      <w:rPr>
        <w:color w:val="000080"/>
        <w:sz w:val="16"/>
        <w:lang w:val="es-MX"/>
      </w:rPr>
      <w:t>_____________________________________________________________________________________________________________</w:t>
    </w:r>
  </w:p>
  <w:p w14:paraId="7D6028EE" w14:textId="77777777" w:rsidR="00631382" w:rsidRDefault="00631382" w:rsidP="009A1514">
    <w:pPr>
      <w:ind w:right="-659"/>
      <w:jc w:val="center"/>
      <w:rPr>
        <w:color w:val="000080"/>
        <w:sz w:val="16"/>
        <w:lang w:val="es-MX"/>
      </w:rPr>
    </w:pPr>
    <w:r>
      <w:rPr>
        <w:color w:val="000080"/>
        <w:sz w:val="16"/>
        <w:lang w:val="es-MX"/>
      </w:rPr>
      <w:t>Avda. José Manuel Infante Nº 1.068 – Providencia – Santiago – Fonos:222.359.76 – 222.355.97 FAX:222.358.90</w:t>
    </w:r>
  </w:p>
  <w:p w14:paraId="6D0F391B" w14:textId="77777777" w:rsidR="00631382" w:rsidRPr="00C945CD" w:rsidRDefault="00631382" w:rsidP="009A1514">
    <w:pPr>
      <w:ind w:right="-659"/>
      <w:jc w:val="center"/>
      <w:rPr>
        <w:sz w:val="16"/>
        <w:lang w:val="es-MX"/>
      </w:rPr>
    </w:pPr>
    <w:r w:rsidRPr="00C945CD">
      <w:rPr>
        <w:color w:val="000080"/>
        <w:sz w:val="16"/>
        <w:lang w:val="es-MX"/>
      </w:rPr>
      <w:t xml:space="preserve"> www.canalesperretta.cl  </w:t>
    </w:r>
    <w:r>
      <w:rPr>
        <w:color w:val="000080"/>
        <w:sz w:val="16"/>
        <w:lang w:val="es-MX"/>
      </w:rPr>
      <w:t xml:space="preserve">   </w:t>
    </w:r>
    <w:hyperlink r:id="rId1" w:history="1">
      <w:r w:rsidRPr="00C945CD">
        <w:rPr>
          <w:rStyle w:val="Hipervnculo"/>
          <w:sz w:val="16"/>
          <w:lang w:val="es-MX"/>
        </w:rPr>
        <w:t>canalesperretta@canalesperretta.cl</w:t>
      </w:r>
    </w:hyperlink>
    <w:r w:rsidRPr="00C945CD">
      <w:rPr>
        <w:color w:val="000080"/>
        <w:sz w:val="16"/>
        <w:lang w:val="es-MX"/>
      </w:rPr>
      <w:t xml:space="preserve">   </w:t>
    </w:r>
    <w:hyperlink r:id="rId2" w:history="1">
      <w:r w:rsidRPr="00C945CD">
        <w:rPr>
          <w:rStyle w:val="Hipervnculo"/>
          <w:sz w:val="16"/>
          <w:lang w:val="es-MX"/>
        </w:rPr>
        <w:t>c.estructural@gmail.com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48A00" w14:textId="77777777" w:rsidR="00283237" w:rsidRDefault="00283237">
      <w:r>
        <w:separator/>
      </w:r>
    </w:p>
  </w:footnote>
  <w:footnote w:type="continuationSeparator" w:id="0">
    <w:p w14:paraId="085EF98F" w14:textId="77777777" w:rsidR="00283237" w:rsidRDefault="00283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41AF5" w14:textId="5BE4D6F0" w:rsidR="00631382" w:rsidRDefault="00631382" w:rsidP="009A1514">
    <w:pPr>
      <w:pStyle w:val="Encabezado"/>
      <w:rPr>
        <w:rFonts w:ascii="Verdana" w:hAnsi="Verdana" w:cs="Arial"/>
        <w:b/>
        <w:noProof/>
        <w:color w:val="222222"/>
        <w:lang w:eastAsia="es-CL"/>
      </w:rPr>
    </w:pPr>
    <w:r w:rsidRPr="006C634F">
      <w:rPr>
        <w:rFonts w:ascii="Verdana" w:hAnsi="Verdana" w:cs="Arial"/>
        <w:b/>
        <w:noProof/>
        <w:color w:val="222222"/>
        <w:lang w:eastAsia="es-CL"/>
      </w:rPr>
      <w:drawing>
        <wp:inline distT="0" distB="0" distL="0" distR="0" wp14:anchorId="1B6E6A1E" wp14:editId="163DCCC1">
          <wp:extent cx="2759075" cy="678180"/>
          <wp:effectExtent l="0" t="0" r="0" b="0"/>
          <wp:docPr id="3" name="Imagen 49" descr="Descripción: logocyp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descr="Descripción: logocyp_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075" cy="678180"/>
                  </a:xfrm>
                  <a:prstGeom prst="rect">
                    <a:avLst/>
                  </a:prstGeom>
                  <a:noFill/>
                  <a:ln>
                    <a:noFill/>
                  </a:ln>
                </pic:spPr>
              </pic:pic>
            </a:graphicData>
          </a:graphic>
        </wp:inline>
      </w:drawing>
    </w:r>
  </w:p>
  <w:p w14:paraId="523AD12A" w14:textId="77777777" w:rsidR="00631382" w:rsidRDefault="00631382" w:rsidP="009A1514">
    <w:pPr>
      <w:ind w:right="-800"/>
      <w:rPr>
        <w:color w:val="000080"/>
        <w:sz w:val="16"/>
        <w:lang w:val="es-MX"/>
      </w:rPr>
    </w:pPr>
    <w:r>
      <w:rPr>
        <w:color w:val="000080"/>
        <w:sz w:val="16"/>
        <w:lang w:val="es-MX"/>
      </w:rPr>
      <w:t>_____________________________________________________________________________________________________________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50D2"/>
    <w:multiLevelType w:val="hybridMultilevel"/>
    <w:tmpl w:val="B62AF1F0"/>
    <w:lvl w:ilvl="0" w:tplc="0C0A0001">
      <w:start w:val="1"/>
      <w:numFmt w:val="bullet"/>
      <w:lvlText w:val=""/>
      <w:lvlJc w:val="left"/>
      <w:pPr>
        <w:ind w:left="746" w:hanging="360"/>
      </w:pPr>
      <w:rPr>
        <w:rFonts w:ascii="Symbol" w:hAnsi="Symbol" w:hint="default"/>
      </w:rPr>
    </w:lvl>
    <w:lvl w:ilvl="1" w:tplc="0C0A0003" w:tentative="1">
      <w:start w:val="1"/>
      <w:numFmt w:val="bullet"/>
      <w:lvlText w:val="o"/>
      <w:lvlJc w:val="left"/>
      <w:pPr>
        <w:ind w:left="1466" w:hanging="360"/>
      </w:pPr>
      <w:rPr>
        <w:rFonts w:ascii="Courier New" w:hAnsi="Courier New" w:cs="Courier New" w:hint="default"/>
      </w:rPr>
    </w:lvl>
    <w:lvl w:ilvl="2" w:tplc="0C0A0005" w:tentative="1">
      <w:start w:val="1"/>
      <w:numFmt w:val="bullet"/>
      <w:lvlText w:val=""/>
      <w:lvlJc w:val="left"/>
      <w:pPr>
        <w:ind w:left="2186" w:hanging="360"/>
      </w:pPr>
      <w:rPr>
        <w:rFonts w:ascii="Wingdings" w:hAnsi="Wingdings" w:hint="default"/>
      </w:rPr>
    </w:lvl>
    <w:lvl w:ilvl="3" w:tplc="0C0A0001" w:tentative="1">
      <w:start w:val="1"/>
      <w:numFmt w:val="bullet"/>
      <w:lvlText w:val=""/>
      <w:lvlJc w:val="left"/>
      <w:pPr>
        <w:ind w:left="2906" w:hanging="360"/>
      </w:pPr>
      <w:rPr>
        <w:rFonts w:ascii="Symbol" w:hAnsi="Symbol" w:hint="default"/>
      </w:rPr>
    </w:lvl>
    <w:lvl w:ilvl="4" w:tplc="0C0A0003" w:tentative="1">
      <w:start w:val="1"/>
      <w:numFmt w:val="bullet"/>
      <w:lvlText w:val="o"/>
      <w:lvlJc w:val="left"/>
      <w:pPr>
        <w:ind w:left="3626" w:hanging="360"/>
      </w:pPr>
      <w:rPr>
        <w:rFonts w:ascii="Courier New" w:hAnsi="Courier New" w:cs="Courier New" w:hint="default"/>
      </w:rPr>
    </w:lvl>
    <w:lvl w:ilvl="5" w:tplc="0C0A0005" w:tentative="1">
      <w:start w:val="1"/>
      <w:numFmt w:val="bullet"/>
      <w:lvlText w:val=""/>
      <w:lvlJc w:val="left"/>
      <w:pPr>
        <w:ind w:left="4346" w:hanging="360"/>
      </w:pPr>
      <w:rPr>
        <w:rFonts w:ascii="Wingdings" w:hAnsi="Wingdings" w:hint="default"/>
      </w:rPr>
    </w:lvl>
    <w:lvl w:ilvl="6" w:tplc="0C0A0001" w:tentative="1">
      <w:start w:val="1"/>
      <w:numFmt w:val="bullet"/>
      <w:lvlText w:val=""/>
      <w:lvlJc w:val="left"/>
      <w:pPr>
        <w:ind w:left="5066" w:hanging="360"/>
      </w:pPr>
      <w:rPr>
        <w:rFonts w:ascii="Symbol" w:hAnsi="Symbol" w:hint="default"/>
      </w:rPr>
    </w:lvl>
    <w:lvl w:ilvl="7" w:tplc="0C0A0003" w:tentative="1">
      <w:start w:val="1"/>
      <w:numFmt w:val="bullet"/>
      <w:lvlText w:val="o"/>
      <w:lvlJc w:val="left"/>
      <w:pPr>
        <w:ind w:left="5786" w:hanging="360"/>
      </w:pPr>
      <w:rPr>
        <w:rFonts w:ascii="Courier New" w:hAnsi="Courier New" w:cs="Courier New" w:hint="default"/>
      </w:rPr>
    </w:lvl>
    <w:lvl w:ilvl="8" w:tplc="0C0A0005" w:tentative="1">
      <w:start w:val="1"/>
      <w:numFmt w:val="bullet"/>
      <w:lvlText w:val=""/>
      <w:lvlJc w:val="left"/>
      <w:pPr>
        <w:ind w:left="6506" w:hanging="360"/>
      </w:pPr>
      <w:rPr>
        <w:rFonts w:ascii="Wingdings" w:hAnsi="Wingdings" w:hint="default"/>
      </w:rPr>
    </w:lvl>
  </w:abstractNum>
  <w:abstractNum w:abstractNumId="1">
    <w:nsid w:val="048108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0797550F"/>
    <w:multiLevelType w:val="hybridMultilevel"/>
    <w:tmpl w:val="EFE48942"/>
    <w:lvl w:ilvl="0" w:tplc="040A0001">
      <w:start w:val="1"/>
      <w:numFmt w:val="bullet"/>
      <w:lvlText w:val=""/>
      <w:lvlJc w:val="left"/>
      <w:pPr>
        <w:tabs>
          <w:tab w:val="num" w:pos="360"/>
        </w:tabs>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cs="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cs="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cs="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3">
    <w:nsid w:val="0CF41017"/>
    <w:multiLevelType w:val="hybridMultilevel"/>
    <w:tmpl w:val="CD3C2E0C"/>
    <w:lvl w:ilvl="0" w:tplc="040A0001">
      <w:start w:val="1"/>
      <w:numFmt w:val="bullet"/>
      <w:lvlText w:val=""/>
      <w:lvlJc w:val="left"/>
      <w:pPr>
        <w:tabs>
          <w:tab w:val="num" w:pos="360"/>
        </w:tabs>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cs="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cs="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cs="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4">
    <w:nsid w:val="1AA2724F"/>
    <w:multiLevelType w:val="singleLevel"/>
    <w:tmpl w:val="0C0A0017"/>
    <w:lvl w:ilvl="0">
      <w:start w:val="1"/>
      <w:numFmt w:val="lowerLetter"/>
      <w:lvlText w:val="%1)"/>
      <w:lvlJc w:val="left"/>
      <w:pPr>
        <w:tabs>
          <w:tab w:val="num" w:pos="360"/>
        </w:tabs>
        <w:ind w:left="360" w:hanging="360"/>
      </w:pPr>
    </w:lvl>
  </w:abstractNum>
  <w:abstractNum w:abstractNumId="5">
    <w:nsid w:val="1AF72300"/>
    <w:multiLevelType w:val="multilevel"/>
    <w:tmpl w:val="DAC8C308"/>
    <w:lvl w:ilvl="0">
      <w:start w:val="1"/>
      <w:numFmt w:val="upperLetter"/>
      <w:pStyle w:val="Ttulo1"/>
      <w:lvlText w:val="%1."/>
      <w:lvlJc w:val="left"/>
      <w:pPr>
        <w:ind w:left="360" w:hanging="360"/>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nsid w:val="1E456406"/>
    <w:multiLevelType w:val="multilevel"/>
    <w:tmpl w:val="A134F434"/>
    <w:lvl w:ilvl="0">
      <w:start w:val="2"/>
      <w:numFmt w:val="decimal"/>
      <w:lvlText w:val="%1."/>
      <w:lvlJc w:val="left"/>
      <w:pPr>
        <w:ind w:left="360" w:hanging="360"/>
      </w:pPr>
      <w:rPr>
        <w:rFonts w:hint="default"/>
        <w:u w:val="single"/>
      </w:rPr>
    </w:lvl>
    <w:lvl w:ilvl="1">
      <w:start w:val="2"/>
      <w:numFmt w:val="decimal"/>
      <w:isLgl/>
      <w:lvlText w:val="%1.%2"/>
      <w:lvlJc w:val="left"/>
      <w:pPr>
        <w:ind w:left="1155" w:hanging="795"/>
      </w:pPr>
      <w:rPr>
        <w:rFonts w:hint="default"/>
      </w:rPr>
    </w:lvl>
    <w:lvl w:ilvl="2">
      <w:start w:val="2"/>
      <w:numFmt w:val="decimal"/>
      <w:isLgl/>
      <w:lvlText w:val="%1.%2.%3"/>
      <w:lvlJc w:val="left"/>
      <w:pPr>
        <w:ind w:left="1155" w:hanging="79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F2202D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2D280D56"/>
    <w:multiLevelType w:val="hybridMultilevel"/>
    <w:tmpl w:val="A5926AA4"/>
    <w:lvl w:ilvl="0" w:tplc="340A0001">
      <w:start w:val="1"/>
      <w:numFmt w:val="bullet"/>
      <w:lvlText w:val=""/>
      <w:lvlJc w:val="left"/>
      <w:pPr>
        <w:ind w:left="833" w:hanging="360"/>
      </w:pPr>
      <w:rPr>
        <w:rFonts w:ascii="Symbol" w:hAnsi="Symbol" w:hint="default"/>
      </w:rPr>
    </w:lvl>
    <w:lvl w:ilvl="1" w:tplc="340A0003" w:tentative="1">
      <w:start w:val="1"/>
      <w:numFmt w:val="bullet"/>
      <w:lvlText w:val="o"/>
      <w:lvlJc w:val="left"/>
      <w:pPr>
        <w:ind w:left="1553" w:hanging="360"/>
      </w:pPr>
      <w:rPr>
        <w:rFonts w:ascii="Courier New" w:hAnsi="Courier New" w:cs="Courier New" w:hint="default"/>
      </w:rPr>
    </w:lvl>
    <w:lvl w:ilvl="2" w:tplc="340A0005" w:tentative="1">
      <w:start w:val="1"/>
      <w:numFmt w:val="bullet"/>
      <w:lvlText w:val=""/>
      <w:lvlJc w:val="left"/>
      <w:pPr>
        <w:ind w:left="2273" w:hanging="360"/>
      </w:pPr>
      <w:rPr>
        <w:rFonts w:ascii="Wingdings" w:hAnsi="Wingdings" w:hint="default"/>
      </w:rPr>
    </w:lvl>
    <w:lvl w:ilvl="3" w:tplc="340A0001" w:tentative="1">
      <w:start w:val="1"/>
      <w:numFmt w:val="bullet"/>
      <w:lvlText w:val=""/>
      <w:lvlJc w:val="left"/>
      <w:pPr>
        <w:ind w:left="2993" w:hanging="360"/>
      </w:pPr>
      <w:rPr>
        <w:rFonts w:ascii="Symbol" w:hAnsi="Symbol" w:hint="default"/>
      </w:rPr>
    </w:lvl>
    <w:lvl w:ilvl="4" w:tplc="340A0003" w:tentative="1">
      <w:start w:val="1"/>
      <w:numFmt w:val="bullet"/>
      <w:lvlText w:val="o"/>
      <w:lvlJc w:val="left"/>
      <w:pPr>
        <w:ind w:left="3713" w:hanging="360"/>
      </w:pPr>
      <w:rPr>
        <w:rFonts w:ascii="Courier New" w:hAnsi="Courier New" w:cs="Courier New" w:hint="default"/>
      </w:rPr>
    </w:lvl>
    <w:lvl w:ilvl="5" w:tplc="340A0005" w:tentative="1">
      <w:start w:val="1"/>
      <w:numFmt w:val="bullet"/>
      <w:lvlText w:val=""/>
      <w:lvlJc w:val="left"/>
      <w:pPr>
        <w:ind w:left="4433" w:hanging="360"/>
      </w:pPr>
      <w:rPr>
        <w:rFonts w:ascii="Wingdings" w:hAnsi="Wingdings" w:hint="default"/>
      </w:rPr>
    </w:lvl>
    <w:lvl w:ilvl="6" w:tplc="340A0001" w:tentative="1">
      <w:start w:val="1"/>
      <w:numFmt w:val="bullet"/>
      <w:lvlText w:val=""/>
      <w:lvlJc w:val="left"/>
      <w:pPr>
        <w:ind w:left="5153" w:hanging="360"/>
      </w:pPr>
      <w:rPr>
        <w:rFonts w:ascii="Symbol" w:hAnsi="Symbol" w:hint="default"/>
      </w:rPr>
    </w:lvl>
    <w:lvl w:ilvl="7" w:tplc="340A0003" w:tentative="1">
      <w:start w:val="1"/>
      <w:numFmt w:val="bullet"/>
      <w:lvlText w:val="o"/>
      <w:lvlJc w:val="left"/>
      <w:pPr>
        <w:ind w:left="5873" w:hanging="360"/>
      </w:pPr>
      <w:rPr>
        <w:rFonts w:ascii="Courier New" w:hAnsi="Courier New" w:cs="Courier New" w:hint="default"/>
      </w:rPr>
    </w:lvl>
    <w:lvl w:ilvl="8" w:tplc="340A0005" w:tentative="1">
      <w:start w:val="1"/>
      <w:numFmt w:val="bullet"/>
      <w:lvlText w:val=""/>
      <w:lvlJc w:val="left"/>
      <w:pPr>
        <w:ind w:left="6593" w:hanging="360"/>
      </w:pPr>
      <w:rPr>
        <w:rFonts w:ascii="Wingdings" w:hAnsi="Wingdings" w:hint="default"/>
      </w:rPr>
    </w:lvl>
  </w:abstractNum>
  <w:abstractNum w:abstractNumId="9">
    <w:nsid w:val="34072A5E"/>
    <w:multiLevelType w:val="multilevel"/>
    <w:tmpl w:val="203E70D4"/>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510"/>
        </w:tabs>
        <w:ind w:left="510" w:hanging="480"/>
      </w:pPr>
      <w:rPr>
        <w:rFonts w:hint="default"/>
      </w:rPr>
    </w:lvl>
    <w:lvl w:ilvl="2">
      <w:start w:val="2"/>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0">
    <w:nsid w:val="360408E5"/>
    <w:multiLevelType w:val="hybridMultilevel"/>
    <w:tmpl w:val="D9E48BAA"/>
    <w:lvl w:ilvl="0" w:tplc="240A0001">
      <w:start w:val="1"/>
      <w:numFmt w:val="bullet"/>
      <w:lvlText w:val=""/>
      <w:lvlJc w:val="left"/>
      <w:pPr>
        <w:ind w:left="2814" w:hanging="360"/>
      </w:pPr>
      <w:rPr>
        <w:rFonts w:ascii="Symbol" w:hAnsi="Symbol" w:hint="default"/>
      </w:rPr>
    </w:lvl>
    <w:lvl w:ilvl="1" w:tplc="240A0003" w:tentative="1">
      <w:start w:val="1"/>
      <w:numFmt w:val="bullet"/>
      <w:lvlText w:val="o"/>
      <w:lvlJc w:val="left"/>
      <w:pPr>
        <w:ind w:left="3534" w:hanging="360"/>
      </w:pPr>
      <w:rPr>
        <w:rFonts w:ascii="Courier New" w:hAnsi="Courier New" w:cs="Courier New" w:hint="default"/>
      </w:rPr>
    </w:lvl>
    <w:lvl w:ilvl="2" w:tplc="240A0005" w:tentative="1">
      <w:start w:val="1"/>
      <w:numFmt w:val="bullet"/>
      <w:lvlText w:val=""/>
      <w:lvlJc w:val="left"/>
      <w:pPr>
        <w:ind w:left="4254" w:hanging="360"/>
      </w:pPr>
      <w:rPr>
        <w:rFonts w:ascii="Wingdings" w:hAnsi="Wingdings" w:hint="default"/>
      </w:rPr>
    </w:lvl>
    <w:lvl w:ilvl="3" w:tplc="240A0001" w:tentative="1">
      <w:start w:val="1"/>
      <w:numFmt w:val="bullet"/>
      <w:lvlText w:val=""/>
      <w:lvlJc w:val="left"/>
      <w:pPr>
        <w:ind w:left="4974" w:hanging="360"/>
      </w:pPr>
      <w:rPr>
        <w:rFonts w:ascii="Symbol" w:hAnsi="Symbol" w:hint="default"/>
      </w:rPr>
    </w:lvl>
    <w:lvl w:ilvl="4" w:tplc="240A0003" w:tentative="1">
      <w:start w:val="1"/>
      <w:numFmt w:val="bullet"/>
      <w:lvlText w:val="o"/>
      <w:lvlJc w:val="left"/>
      <w:pPr>
        <w:ind w:left="5694" w:hanging="360"/>
      </w:pPr>
      <w:rPr>
        <w:rFonts w:ascii="Courier New" w:hAnsi="Courier New" w:cs="Courier New" w:hint="default"/>
      </w:rPr>
    </w:lvl>
    <w:lvl w:ilvl="5" w:tplc="240A0005" w:tentative="1">
      <w:start w:val="1"/>
      <w:numFmt w:val="bullet"/>
      <w:lvlText w:val=""/>
      <w:lvlJc w:val="left"/>
      <w:pPr>
        <w:ind w:left="6414" w:hanging="360"/>
      </w:pPr>
      <w:rPr>
        <w:rFonts w:ascii="Wingdings" w:hAnsi="Wingdings" w:hint="default"/>
      </w:rPr>
    </w:lvl>
    <w:lvl w:ilvl="6" w:tplc="240A0001" w:tentative="1">
      <w:start w:val="1"/>
      <w:numFmt w:val="bullet"/>
      <w:lvlText w:val=""/>
      <w:lvlJc w:val="left"/>
      <w:pPr>
        <w:ind w:left="7134" w:hanging="360"/>
      </w:pPr>
      <w:rPr>
        <w:rFonts w:ascii="Symbol" w:hAnsi="Symbol" w:hint="default"/>
      </w:rPr>
    </w:lvl>
    <w:lvl w:ilvl="7" w:tplc="240A0003" w:tentative="1">
      <w:start w:val="1"/>
      <w:numFmt w:val="bullet"/>
      <w:lvlText w:val="o"/>
      <w:lvlJc w:val="left"/>
      <w:pPr>
        <w:ind w:left="7854" w:hanging="360"/>
      </w:pPr>
      <w:rPr>
        <w:rFonts w:ascii="Courier New" w:hAnsi="Courier New" w:cs="Courier New" w:hint="default"/>
      </w:rPr>
    </w:lvl>
    <w:lvl w:ilvl="8" w:tplc="240A0005" w:tentative="1">
      <w:start w:val="1"/>
      <w:numFmt w:val="bullet"/>
      <w:lvlText w:val=""/>
      <w:lvlJc w:val="left"/>
      <w:pPr>
        <w:ind w:left="8574" w:hanging="360"/>
      </w:pPr>
      <w:rPr>
        <w:rFonts w:ascii="Wingdings" w:hAnsi="Wingdings" w:hint="default"/>
      </w:rPr>
    </w:lvl>
  </w:abstractNum>
  <w:abstractNum w:abstractNumId="11">
    <w:nsid w:val="371F68D7"/>
    <w:multiLevelType w:val="hybridMultilevel"/>
    <w:tmpl w:val="9E3A9DB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2">
    <w:nsid w:val="3A202659"/>
    <w:multiLevelType w:val="hybridMultilevel"/>
    <w:tmpl w:val="1FC2AD5A"/>
    <w:lvl w:ilvl="0" w:tplc="340A0001">
      <w:start w:val="1"/>
      <w:numFmt w:val="bullet"/>
      <w:lvlText w:val=""/>
      <w:lvlJc w:val="left"/>
      <w:pPr>
        <w:ind w:left="1004" w:hanging="360"/>
      </w:pPr>
      <w:rPr>
        <w:rFonts w:ascii="Symbol" w:hAnsi="Symbol" w:hint="default"/>
      </w:rPr>
    </w:lvl>
    <w:lvl w:ilvl="1" w:tplc="340A0003" w:tentative="1">
      <w:start w:val="1"/>
      <w:numFmt w:val="bullet"/>
      <w:lvlText w:val="o"/>
      <w:lvlJc w:val="left"/>
      <w:pPr>
        <w:ind w:left="1724" w:hanging="360"/>
      </w:pPr>
      <w:rPr>
        <w:rFonts w:ascii="Courier New" w:hAnsi="Courier New" w:cs="Courier New" w:hint="default"/>
      </w:rPr>
    </w:lvl>
    <w:lvl w:ilvl="2" w:tplc="340A0005" w:tentative="1">
      <w:start w:val="1"/>
      <w:numFmt w:val="bullet"/>
      <w:lvlText w:val=""/>
      <w:lvlJc w:val="left"/>
      <w:pPr>
        <w:ind w:left="2444" w:hanging="360"/>
      </w:pPr>
      <w:rPr>
        <w:rFonts w:ascii="Wingdings" w:hAnsi="Wingdings" w:hint="default"/>
      </w:rPr>
    </w:lvl>
    <w:lvl w:ilvl="3" w:tplc="340A0001" w:tentative="1">
      <w:start w:val="1"/>
      <w:numFmt w:val="bullet"/>
      <w:lvlText w:val=""/>
      <w:lvlJc w:val="left"/>
      <w:pPr>
        <w:ind w:left="3164" w:hanging="360"/>
      </w:pPr>
      <w:rPr>
        <w:rFonts w:ascii="Symbol" w:hAnsi="Symbol" w:hint="default"/>
      </w:rPr>
    </w:lvl>
    <w:lvl w:ilvl="4" w:tplc="340A0003" w:tentative="1">
      <w:start w:val="1"/>
      <w:numFmt w:val="bullet"/>
      <w:lvlText w:val="o"/>
      <w:lvlJc w:val="left"/>
      <w:pPr>
        <w:ind w:left="3884" w:hanging="360"/>
      </w:pPr>
      <w:rPr>
        <w:rFonts w:ascii="Courier New" w:hAnsi="Courier New" w:cs="Courier New" w:hint="default"/>
      </w:rPr>
    </w:lvl>
    <w:lvl w:ilvl="5" w:tplc="340A0005" w:tentative="1">
      <w:start w:val="1"/>
      <w:numFmt w:val="bullet"/>
      <w:lvlText w:val=""/>
      <w:lvlJc w:val="left"/>
      <w:pPr>
        <w:ind w:left="4604" w:hanging="360"/>
      </w:pPr>
      <w:rPr>
        <w:rFonts w:ascii="Wingdings" w:hAnsi="Wingdings" w:hint="default"/>
      </w:rPr>
    </w:lvl>
    <w:lvl w:ilvl="6" w:tplc="340A0001" w:tentative="1">
      <w:start w:val="1"/>
      <w:numFmt w:val="bullet"/>
      <w:lvlText w:val=""/>
      <w:lvlJc w:val="left"/>
      <w:pPr>
        <w:ind w:left="5324" w:hanging="360"/>
      </w:pPr>
      <w:rPr>
        <w:rFonts w:ascii="Symbol" w:hAnsi="Symbol" w:hint="default"/>
      </w:rPr>
    </w:lvl>
    <w:lvl w:ilvl="7" w:tplc="340A0003" w:tentative="1">
      <w:start w:val="1"/>
      <w:numFmt w:val="bullet"/>
      <w:lvlText w:val="o"/>
      <w:lvlJc w:val="left"/>
      <w:pPr>
        <w:ind w:left="6044" w:hanging="360"/>
      </w:pPr>
      <w:rPr>
        <w:rFonts w:ascii="Courier New" w:hAnsi="Courier New" w:cs="Courier New" w:hint="default"/>
      </w:rPr>
    </w:lvl>
    <w:lvl w:ilvl="8" w:tplc="340A0005" w:tentative="1">
      <w:start w:val="1"/>
      <w:numFmt w:val="bullet"/>
      <w:lvlText w:val=""/>
      <w:lvlJc w:val="left"/>
      <w:pPr>
        <w:ind w:left="6764" w:hanging="360"/>
      </w:pPr>
      <w:rPr>
        <w:rFonts w:ascii="Wingdings" w:hAnsi="Wingdings" w:hint="default"/>
      </w:rPr>
    </w:lvl>
  </w:abstractNum>
  <w:abstractNum w:abstractNumId="13">
    <w:nsid w:val="3C7E79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3E2563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3ED356C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3F1D7157"/>
    <w:multiLevelType w:val="hybridMultilevel"/>
    <w:tmpl w:val="EFDC561E"/>
    <w:lvl w:ilvl="0" w:tplc="04090001">
      <w:start w:val="1"/>
      <w:numFmt w:val="bullet"/>
      <w:lvlText w:val=""/>
      <w:lvlJc w:val="left"/>
      <w:pPr>
        <w:ind w:left="1088" w:hanging="360"/>
      </w:pPr>
      <w:rPr>
        <w:rFonts w:ascii="Symbol" w:hAnsi="Symbol"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17">
    <w:nsid w:val="3FD937C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40327091"/>
    <w:multiLevelType w:val="hybridMultilevel"/>
    <w:tmpl w:val="6042601E"/>
    <w:lvl w:ilvl="0" w:tplc="340A0015">
      <w:start w:val="1"/>
      <w:numFmt w:val="upp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4394584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55502D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5AB938CB"/>
    <w:multiLevelType w:val="hybridMultilevel"/>
    <w:tmpl w:val="EFE84C50"/>
    <w:lvl w:ilvl="0" w:tplc="340A0001">
      <w:start w:val="1"/>
      <w:numFmt w:val="bullet"/>
      <w:lvlText w:val=""/>
      <w:lvlJc w:val="left"/>
      <w:pPr>
        <w:ind w:left="833" w:hanging="360"/>
      </w:pPr>
      <w:rPr>
        <w:rFonts w:ascii="Symbol" w:hAnsi="Symbol" w:hint="default"/>
      </w:rPr>
    </w:lvl>
    <w:lvl w:ilvl="1" w:tplc="340A0003" w:tentative="1">
      <w:start w:val="1"/>
      <w:numFmt w:val="bullet"/>
      <w:lvlText w:val="o"/>
      <w:lvlJc w:val="left"/>
      <w:pPr>
        <w:ind w:left="1553" w:hanging="360"/>
      </w:pPr>
      <w:rPr>
        <w:rFonts w:ascii="Courier New" w:hAnsi="Courier New" w:cs="Courier New" w:hint="default"/>
      </w:rPr>
    </w:lvl>
    <w:lvl w:ilvl="2" w:tplc="340A0005" w:tentative="1">
      <w:start w:val="1"/>
      <w:numFmt w:val="bullet"/>
      <w:lvlText w:val=""/>
      <w:lvlJc w:val="left"/>
      <w:pPr>
        <w:ind w:left="2273" w:hanging="360"/>
      </w:pPr>
      <w:rPr>
        <w:rFonts w:ascii="Wingdings" w:hAnsi="Wingdings" w:hint="default"/>
      </w:rPr>
    </w:lvl>
    <w:lvl w:ilvl="3" w:tplc="340A0001" w:tentative="1">
      <w:start w:val="1"/>
      <w:numFmt w:val="bullet"/>
      <w:lvlText w:val=""/>
      <w:lvlJc w:val="left"/>
      <w:pPr>
        <w:ind w:left="2993" w:hanging="360"/>
      </w:pPr>
      <w:rPr>
        <w:rFonts w:ascii="Symbol" w:hAnsi="Symbol" w:hint="default"/>
      </w:rPr>
    </w:lvl>
    <w:lvl w:ilvl="4" w:tplc="340A0003" w:tentative="1">
      <w:start w:val="1"/>
      <w:numFmt w:val="bullet"/>
      <w:lvlText w:val="o"/>
      <w:lvlJc w:val="left"/>
      <w:pPr>
        <w:ind w:left="3713" w:hanging="360"/>
      </w:pPr>
      <w:rPr>
        <w:rFonts w:ascii="Courier New" w:hAnsi="Courier New" w:cs="Courier New" w:hint="default"/>
      </w:rPr>
    </w:lvl>
    <w:lvl w:ilvl="5" w:tplc="340A0005" w:tentative="1">
      <w:start w:val="1"/>
      <w:numFmt w:val="bullet"/>
      <w:lvlText w:val=""/>
      <w:lvlJc w:val="left"/>
      <w:pPr>
        <w:ind w:left="4433" w:hanging="360"/>
      </w:pPr>
      <w:rPr>
        <w:rFonts w:ascii="Wingdings" w:hAnsi="Wingdings" w:hint="default"/>
      </w:rPr>
    </w:lvl>
    <w:lvl w:ilvl="6" w:tplc="340A0001" w:tentative="1">
      <w:start w:val="1"/>
      <w:numFmt w:val="bullet"/>
      <w:lvlText w:val=""/>
      <w:lvlJc w:val="left"/>
      <w:pPr>
        <w:ind w:left="5153" w:hanging="360"/>
      </w:pPr>
      <w:rPr>
        <w:rFonts w:ascii="Symbol" w:hAnsi="Symbol" w:hint="default"/>
      </w:rPr>
    </w:lvl>
    <w:lvl w:ilvl="7" w:tplc="340A0003" w:tentative="1">
      <w:start w:val="1"/>
      <w:numFmt w:val="bullet"/>
      <w:lvlText w:val="o"/>
      <w:lvlJc w:val="left"/>
      <w:pPr>
        <w:ind w:left="5873" w:hanging="360"/>
      </w:pPr>
      <w:rPr>
        <w:rFonts w:ascii="Courier New" w:hAnsi="Courier New" w:cs="Courier New" w:hint="default"/>
      </w:rPr>
    </w:lvl>
    <w:lvl w:ilvl="8" w:tplc="340A0005" w:tentative="1">
      <w:start w:val="1"/>
      <w:numFmt w:val="bullet"/>
      <w:lvlText w:val=""/>
      <w:lvlJc w:val="left"/>
      <w:pPr>
        <w:ind w:left="6593" w:hanging="360"/>
      </w:pPr>
      <w:rPr>
        <w:rFonts w:ascii="Wingdings" w:hAnsi="Wingdings" w:hint="default"/>
      </w:rPr>
    </w:lvl>
  </w:abstractNum>
  <w:abstractNum w:abstractNumId="22">
    <w:nsid w:val="5C980A17"/>
    <w:multiLevelType w:val="hybridMultilevel"/>
    <w:tmpl w:val="9030F97E"/>
    <w:lvl w:ilvl="0" w:tplc="040A0001">
      <w:start w:val="1"/>
      <w:numFmt w:val="bullet"/>
      <w:lvlText w:val=""/>
      <w:lvlJc w:val="left"/>
      <w:pPr>
        <w:tabs>
          <w:tab w:val="num" w:pos="360"/>
        </w:tabs>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cs="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cs="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cs="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23">
    <w:nsid w:val="5D94369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nsid w:val="5F31245A"/>
    <w:multiLevelType w:val="multilevel"/>
    <w:tmpl w:val="7256AA4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63865D69"/>
    <w:multiLevelType w:val="singleLevel"/>
    <w:tmpl w:val="0C0A0001"/>
    <w:lvl w:ilvl="0">
      <w:start w:val="1"/>
      <w:numFmt w:val="bullet"/>
      <w:lvlText w:val=""/>
      <w:lvlJc w:val="left"/>
      <w:pPr>
        <w:ind w:left="720" w:hanging="360"/>
      </w:pPr>
      <w:rPr>
        <w:rFonts w:ascii="Symbol" w:hAnsi="Symbol" w:hint="default"/>
      </w:rPr>
    </w:lvl>
  </w:abstractNum>
  <w:abstractNum w:abstractNumId="26">
    <w:nsid w:val="68240C27"/>
    <w:multiLevelType w:val="hybridMultilevel"/>
    <w:tmpl w:val="B10CC92E"/>
    <w:lvl w:ilvl="0" w:tplc="040A0001">
      <w:start w:val="1"/>
      <w:numFmt w:val="bullet"/>
      <w:lvlText w:val=""/>
      <w:lvlJc w:val="left"/>
      <w:pPr>
        <w:tabs>
          <w:tab w:val="num" w:pos="360"/>
        </w:tabs>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cs="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cs="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cs="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27">
    <w:nsid w:val="68363ABC"/>
    <w:multiLevelType w:val="hybridMultilevel"/>
    <w:tmpl w:val="096259C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19D6D53"/>
    <w:multiLevelType w:val="hybridMultilevel"/>
    <w:tmpl w:val="AFC0F8B0"/>
    <w:lvl w:ilvl="0" w:tplc="040A0001">
      <w:start w:val="1"/>
      <w:numFmt w:val="bullet"/>
      <w:lvlText w:val=""/>
      <w:lvlJc w:val="left"/>
      <w:pPr>
        <w:tabs>
          <w:tab w:val="num" w:pos="360"/>
        </w:tabs>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cs="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cs="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cs="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29">
    <w:nsid w:val="7B6E07FC"/>
    <w:multiLevelType w:val="hybridMultilevel"/>
    <w:tmpl w:val="BF6E5236"/>
    <w:lvl w:ilvl="0" w:tplc="88FA5854">
      <w:start w:val="1"/>
      <w:numFmt w:val="decimal"/>
      <w:lvlText w:val="5.%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7E9209A1"/>
    <w:multiLevelType w:val="hybridMultilevel"/>
    <w:tmpl w:val="ADE6F3A6"/>
    <w:lvl w:ilvl="0" w:tplc="62EEC9CA">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4"/>
  </w:num>
  <w:num w:numId="2">
    <w:abstractNumId w:val="20"/>
  </w:num>
  <w:num w:numId="3">
    <w:abstractNumId w:val="14"/>
  </w:num>
  <w:num w:numId="4">
    <w:abstractNumId w:val="13"/>
  </w:num>
  <w:num w:numId="5">
    <w:abstractNumId w:val="7"/>
  </w:num>
  <w:num w:numId="6">
    <w:abstractNumId w:val="25"/>
  </w:num>
  <w:num w:numId="7">
    <w:abstractNumId w:val="23"/>
  </w:num>
  <w:num w:numId="8">
    <w:abstractNumId w:val="19"/>
  </w:num>
  <w:num w:numId="9">
    <w:abstractNumId w:val="1"/>
  </w:num>
  <w:num w:numId="10">
    <w:abstractNumId w:val="15"/>
  </w:num>
  <w:num w:numId="11">
    <w:abstractNumId w:val="17"/>
  </w:num>
  <w:num w:numId="12">
    <w:abstractNumId w:val="27"/>
  </w:num>
  <w:num w:numId="13">
    <w:abstractNumId w:val="9"/>
  </w:num>
  <w:num w:numId="14">
    <w:abstractNumId w:val="6"/>
  </w:num>
  <w:num w:numId="15">
    <w:abstractNumId w:val="22"/>
  </w:num>
  <w:num w:numId="16">
    <w:abstractNumId w:val="28"/>
  </w:num>
  <w:num w:numId="17">
    <w:abstractNumId w:val="2"/>
  </w:num>
  <w:num w:numId="18">
    <w:abstractNumId w:val="3"/>
  </w:num>
  <w:num w:numId="19">
    <w:abstractNumId w:val="26"/>
  </w:num>
  <w:num w:numId="20">
    <w:abstractNumId w:val="11"/>
  </w:num>
  <w:num w:numId="21">
    <w:abstractNumId w:val="0"/>
  </w:num>
  <w:num w:numId="22">
    <w:abstractNumId w:val="16"/>
  </w:num>
  <w:num w:numId="23">
    <w:abstractNumId w:val="10"/>
  </w:num>
  <w:num w:numId="24">
    <w:abstractNumId w:val="29"/>
  </w:num>
  <w:num w:numId="25">
    <w:abstractNumId w:val="30"/>
  </w:num>
  <w:num w:numId="26">
    <w:abstractNumId w:val="18"/>
  </w:num>
  <w:num w:numId="27">
    <w:abstractNumId w:val="24"/>
  </w:num>
  <w:num w:numId="28">
    <w:abstractNumId w:val="5"/>
  </w:num>
  <w:num w:numId="29">
    <w:abstractNumId w:val="8"/>
  </w:num>
  <w:num w:numId="30">
    <w:abstractNumId w:val="21"/>
  </w:num>
  <w:num w:numId="31">
    <w:abstractNumId w:val="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5"/>
  </w:num>
  <w:num w:numId="35">
    <w:abstractNumId w:val="5"/>
  </w:num>
  <w:num w:numId="36">
    <w:abstractNumId w:val="5"/>
  </w:num>
  <w:num w:numId="37">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rawingGridHorizontalSpacing w:val="100"/>
  <w:drawingGridVerticalSpacing w:val="120"/>
  <w:displayHorizontalDrawingGridEvery w:val="2"/>
  <w:displayVerticalDrawingGridEvery w:val="0"/>
  <w:doNotShadeFormData/>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F2C"/>
    <w:rsid w:val="00013AC8"/>
    <w:rsid w:val="00017506"/>
    <w:rsid w:val="00025081"/>
    <w:rsid w:val="00027CF9"/>
    <w:rsid w:val="00035DFC"/>
    <w:rsid w:val="000404B4"/>
    <w:rsid w:val="00040A29"/>
    <w:rsid w:val="00040DFA"/>
    <w:rsid w:val="0004325C"/>
    <w:rsid w:val="000505FA"/>
    <w:rsid w:val="0005376F"/>
    <w:rsid w:val="00056665"/>
    <w:rsid w:val="000601F7"/>
    <w:rsid w:val="00061BFB"/>
    <w:rsid w:val="00061FB1"/>
    <w:rsid w:val="00085ED3"/>
    <w:rsid w:val="00086837"/>
    <w:rsid w:val="000903CE"/>
    <w:rsid w:val="00090DFC"/>
    <w:rsid w:val="00093458"/>
    <w:rsid w:val="000A13CE"/>
    <w:rsid w:val="000A1D8F"/>
    <w:rsid w:val="000B2C86"/>
    <w:rsid w:val="000F71A3"/>
    <w:rsid w:val="001003B6"/>
    <w:rsid w:val="00106DCE"/>
    <w:rsid w:val="00112A92"/>
    <w:rsid w:val="001159B1"/>
    <w:rsid w:val="00122DFA"/>
    <w:rsid w:val="00131135"/>
    <w:rsid w:val="001317FC"/>
    <w:rsid w:val="001368C5"/>
    <w:rsid w:val="00143A48"/>
    <w:rsid w:val="001537E3"/>
    <w:rsid w:val="00165540"/>
    <w:rsid w:val="0016622B"/>
    <w:rsid w:val="0017352A"/>
    <w:rsid w:val="00174B6D"/>
    <w:rsid w:val="00175D75"/>
    <w:rsid w:val="0017762D"/>
    <w:rsid w:val="0019341D"/>
    <w:rsid w:val="00194EE0"/>
    <w:rsid w:val="001B003E"/>
    <w:rsid w:val="001B2359"/>
    <w:rsid w:val="001B5EE7"/>
    <w:rsid w:val="001C396A"/>
    <w:rsid w:val="001C43CB"/>
    <w:rsid w:val="001D0422"/>
    <w:rsid w:val="001D3355"/>
    <w:rsid w:val="001D738A"/>
    <w:rsid w:val="001E0C07"/>
    <w:rsid w:val="001E1CCF"/>
    <w:rsid w:val="001F074D"/>
    <w:rsid w:val="001F4C2C"/>
    <w:rsid w:val="00202893"/>
    <w:rsid w:val="002028E9"/>
    <w:rsid w:val="002172B1"/>
    <w:rsid w:val="00227811"/>
    <w:rsid w:val="002311A3"/>
    <w:rsid w:val="002360F3"/>
    <w:rsid w:val="00236A15"/>
    <w:rsid w:val="00240694"/>
    <w:rsid w:val="002414DD"/>
    <w:rsid w:val="002421A3"/>
    <w:rsid w:val="00243509"/>
    <w:rsid w:val="00252591"/>
    <w:rsid w:val="00254E48"/>
    <w:rsid w:val="002600DF"/>
    <w:rsid w:val="0026075E"/>
    <w:rsid w:val="0027215D"/>
    <w:rsid w:val="00274111"/>
    <w:rsid w:val="002754CE"/>
    <w:rsid w:val="00277A72"/>
    <w:rsid w:val="00283237"/>
    <w:rsid w:val="0029220F"/>
    <w:rsid w:val="00292CA7"/>
    <w:rsid w:val="002A5A47"/>
    <w:rsid w:val="002A7269"/>
    <w:rsid w:val="002B71D6"/>
    <w:rsid w:val="002C4546"/>
    <w:rsid w:val="002F5C87"/>
    <w:rsid w:val="002F612B"/>
    <w:rsid w:val="002F77D0"/>
    <w:rsid w:val="00307400"/>
    <w:rsid w:val="00313162"/>
    <w:rsid w:val="0031549A"/>
    <w:rsid w:val="00317284"/>
    <w:rsid w:val="00327A82"/>
    <w:rsid w:val="00330ADF"/>
    <w:rsid w:val="00333979"/>
    <w:rsid w:val="00361198"/>
    <w:rsid w:val="003651C3"/>
    <w:rsid w:val="00366618"/>
    <w:rsid w:val="00374F2C"/>
    <w:rsid w:val="00382835"/>
    <w:rsid w:val="0038585B"/>
    <w:rsid w:val="0039117D"/>
    <w:rsid w:val="003931C6"/>
    <w:rsid w:val="00397203"/>
    <w:rsid w:val="003A1EEB"/>
    <w:rsid w:val="003A24D3"/>
    <w:rsid w:val="003C7D0C"/>
    <w:rsid w:val="003D07BB"/>
    <w:rsid w:val="003D55BC"/>
    <w:rsid w:val="003D61AE"/>
    <w:rsid w:val="003E3A8A"/>
    <w:rsid w:val="003E4632"/>
    <w:rsid w:val="003E71A2"/>
    <w:rsid w:val="003F00BC"/>
    <w:rsid w:val="003F5557"/>
    <w:rsid w:val="003F5FA5"/>
    <w:rsid w:val="003F7462"/>
    <w:rsid w:val="00403A68"/>
    <w:rsid w:val="0041707A"/>
    <w:rsid w:val="00422BB2"/>
    <w:rsid w:val="00433AE2"/>
    <w:rsid w:val="004349BF"/>
    <w:rsid w:val="0044548A"/>
    <w:rsid w:val="00447C53"/>
    <w:rsid w:val="00452E31"/>
    <w:rsid w:val="00455EA5"/>
    <w:rsid w:val="0045684C"/>
    <w:rsid w:val="004614AE"/>
    <w:rsid w:val="00461F67"/>
    <w:rsid w:val="004638C8"/>
    <w:rsid w:val="004639F2"/>
    <w:rsid w:val="00474957"/>
    <w:rsid w:val="00480799"/>
    <w:rsid w:val="00481562"/>
    <w:rsid w:val="004A1F42"/>
    <w:rsid w:val="004A64AB"/>
    <w:rsid w:val="004B071B"/>
    <w:rsid w:val="004B7B21"/>
    <w:rsid w:val="004C67FD"/>
    <w:rsid w:val="004C6B60"/>
    <w:rsid w:val="004D1A7C"/>
    <w:rsid w:val="004D3482"/>
    <w:rsid w:val="004D5778"/>
    <w:rsid w:val="004D7A03"/>
    <w:rsid w:val="004E3FFF"/>
    <w:rsid w:val="004E5104"/>
    <w:rsid w:val="004E630C"/>
    <w:rsid w:val="00527A28"/>
    <w:rsid w:val="00527AA4"/>
    <w:rsid w:val="00527AA5"/>
    <w:rsid w:val="005359F0"/>
    <w:rsid w:val="00550083"/>
    <w:rsid w:val="005534B5"/>
    <w:rsid w:val="00563115"/>
    <w:rsid w:val="00571C96"/>
    <w:rsid w:val="005724D3"/>
    <w:rsid w:val="00575198"/>
    <w:rsid w:val="00581E72"/>
    <w:rsid w:val="00582DB4"/>
    <w:rsid w:val="0059396C"/>
    <w:rsid w:val="00596EA1"/>
    <w:rsid w:val="005A08D8"/>
    <w:rsid w:val="005B39D3"/>
    <w:rsid w:val="005C3E55"/>
    <w:rsid w:val="005D393C"/>
    <w:rsid w:val="005D51C2"/>
    <w:rsid w:val="005D5E21"/>
    <w:rsid w:val="005E50F9"/>
    <w:rsid w:val="005E528C"/>
    <w:rsid w:val="005E6C30"/>
    <w:rsid w:val="005E6FE6"/>
    <w:rsid w:val="005F1103"/>
    <w:rsid w:val="005F7D1D"/>
    <w:rsid w:val="006072FE"/>
    <w:rsid w:val="00614465"/>
    <w:rsid w:val="006153E9"/>
    <w:rsid w:val="00622EB9"/>
    <w:rsid w:val="00631052"/>
    <w:rsid w:val="00631382"/>
    <w:rsid w:val="00637BD5"/>
    <w:rsid w:val="006528F1"/>
    <w:rsid w:val="0065467C"/>
    <w:rsid w:val="00654C3B"/>
    <w:rsid w:val="00656A66"/>
    <w:rsid w:val="00662F94"/>
    <w:rsid w:val="00665DFE"/>
    <w:rsid w:val="0067091C"/>
    <w:rsid w:val="006840A8"/>
    <w:rsid w:val="0068521E"/>
    <w:rsid w:val="0069344D"/>
    <w:rsid w:val="00694847"/>
    <w:rsid w:val="006953D9"/>
    <w:rsid w:val="00696D1A"/>
    <w:rsid w:val="00696FA0"/>
    <w:rsid w:val="006A25C1"/>
    <w:rsid w:val="006A5ACF"/>
    <w:rsid w:val="006A5C52"/>
    <w:rsid w:val="006A76FF"/>
    <w:rsid w:val="006B0088"/>
    <w:rsid w:val="006B1553"/>
    <w:rsid w:val="006B3466"/>
    <w:rsid w:val="006B69C4"/>
    <w:rsid w:val="006C0857"/>
    <w:rsid w:val="006C3136"/>
    <w:rsid w:val="006C5FE5"/>
    <w:rsid w:val="006C634F"/>
    <w:rsid w:val="006D1D6B"/>
    <w:rsid w:val="006D5393"/>
    <w:rsid w:val="006D5469"/>
    <w:rsid w:val="006D6BFD"/>
    <w:rsid w:val="006F2558"/>
    <w:rsid w:val="006F51B4"/>
    <w:rsid w:val="006F62FB"/>
    <w:rsid w:val="007009D9"/>
    <w:rsid w:val="0070127E"/>
    <w:rsid w:val="00711F22"/>
    <w:rsid w:val="00727A62"/>
    <w:rsid w:val="007355CE"/>
    <w:rsid w:val="00746969"/>
    <w:rsid w:val="00746CC0"/>
    <w:rsid w:val="00747563"/>
    <w:rsid w:val="007640CE"/>
    <w:rsid w:val="00772F1A"/>
    <w:rsid w:val="00773B0A"/>
    <w:rsid w:val="007746BC"/>
    <w:rsid w:val="0078059A"/>
    <w:rsid w:val="00781926"/>
    <w:rsid w:val="00790F8B"/>
    <w:rsid w:val="00792DB3"/>
    <w:rsid w:val="00793710"/>
    <w:rsid w:val="007A59ED"/>
    <w:rsid w:val="007A66E4"/>
    <w:rsid w:val="007B2804"/>
    <w:rsid w:val="007B6DBD"/>
    <w:rsid w:val="007C5F29"/>
    <w:rsid w:val="007C7101"/>
    <w:rsid w:val="007D440E"/>
    <w:rsid w:val="007D6F7B"/>
    <w:rsid w:val="007D7217"/>
    <w:rsid w:val="007E1041"/>
    <w:rsid w:val="007E181D"/>
    <w:rsid w:val="007F540B"/>
    <w:rsid w:val="0081056B"/>
    <w:rsid w:val="00815261"/>
    <w:rsid w:val="00815709"/>
    <w:rsid w:val="008277E6"/>
    <w:rsid w:val="00832000"/>
    <w:rsid w:val="008323D1"/>
    <w:rsid w:val="008330E0"/>
    <w:rsid w:val="00833856"/>
    <w:rsid w:val="00835FE4"/>
    <w:rsid w:val="00842D33"/>
    <w:rsid w:val="00842FED"/>
    <w:rsid w:val="00844240"/>
    <w:rsid w:val="00846B1C"/>
    <w:rsid w:val="00852BFE"/>
    <w:rsid w:val="00860A21"/>
    <w:rsid w:val="00860C6A"/>
    <w:rsid w:val="0086247B"/>
    <w:rsid w:val="00863D90"/>
    <w:rsid w:val="00866A9C"/>
    <w:rsid w:val="008776AB"/>
    <w:rsid w:val="008903E9"/>
    <w:rsid w:val="0089759C"/>
    <w:rsid w:val="008976E4"/>
    <w:rsid w:val="008A406D"/>
    <w:rsid w:val="008B0706"/>
    <w:rsid w:val="008B48F6"/>
    <w:rsid w:val="008B72C9"/>
    <w:rsid w:val="008C2FC0"/>
    <w:rsid w:val="008C7237"/>
    <w:rsid w:val="008C7B91"/>
    <w:rsid w:val="008D0FD8"/>
    <w:rsid w:val="008D1DA9"/>
    <w:rsid w:val="008D67E9"/>
    <w:rsid w:val="008E0628"/>
    <w:rsid w:val="008E783A"/>
    <w:rsid w:val="008E7F7F"/>
    <w:rsid w:val="008E7F8C"/>
    <w:rsid w:val="00911D81"/>
    <w:rsid w:val="0091276E"/>
    <w:rsid w:val="0093019E"/>
    <w:rsid w:val="00930E25"/>
    <w:rsid w:val="00932915"/>
    <w:rsid w:val="009330E8"/>
    <w:rsid w:val="009406CC"/>
    <w:rsid w:val="00942107"/>
    <w:rsid w:val="00942FF2"/>
    <w:rsid w:val="00951031"/>
    <w:rsid w:val="00953B15"/>
    <w:rsid w:val="0095712D"/>
    <w:rsid w:val="009578CB"/>
    <w:rsid w:val="00962DEF"/>
    <w:rsid w:val="00963E02"/>
    <w:rsid w:val="00966FC1"/>
    <w:rsid w:val="0097115A"/>
    <w:rsid w:val="00971627"/>
    <w:rsid w:val="00971D4E"/>
    <w:rsid w:val="00974E60"/>
    <w:rsid w:val="009752F4"/>
    <w:rsid w:val="00976A23"/>
    <w:rsid w:val="0098158C"/>
    <w:rsid w:val="00982A5C"/>
    <w:rsid w:val="00985FEA"/>
    <w:rsid w:val="00987BEF"/>
    <w:rsid w:val="0099286D"/>
    <w:rsid w:val="0099370A"/>
    <w:rsid w:val="00995484"/>
    <w:rsid w:val="0099605E"/>
    <w:rsid w:val="009A1514"/>
    <w:rsid w:val="009A16BF"/>
    <w:rsid w:val="009A1CB8"/>
    <w:rsid w:val="009A52D2"/>
    <w:rsid w:val="009A6166"/>
    <w:rsid w:val="009A635C"/>
    <w:rsid w:val="009C27F7"/>
    <w:rsid w:val="009C7710"/>
    <w:rsid w:val="009C7BD4"/>
    <w:rsid w:val="009E6A71"/>
    <w:rsid w:val="009E7096"/>
    <w:rsid w:val="009F085D"/>
    <w:rsid w:val="009F3B2F"/>
    <w:rsid w:val="00A04AD0"/>
    <w:rsid w:val="00A11162"/>
    <w:rsid w:val="00A13EBF"/>
    <w:rsid w:val="00A1449B"/>
    <w:rsid w:val="00A14B58"/>
    <w:rsid w:val="00A2372E"/>
    <w:rsid w:val="00A318CF"/>
    <w:rsid w:val="00A503B3"/>
    <w:rsid w:val="00A5391B"/>
    <w:rsid w:val="00A548E1"/>
    <w:rsid w:val="00A55C7A"/>
    <w:rsid w:val="00A61651"/>
    <w:rsid w:val="00A62D7E"/>
    <w:rsid w:val="00A66FC6"/>
    <w:rsid w:val="00A733CD"/>
    <w:rsid w:val="00A772B8"/>
    <w:rsid w:val="00A8197A"/>
    <w:rsid w:val="00A84B96"/>
    <w:rsid w:val="00A91621"/>
    <w:rsid w:val="00A921C9"/>
    <w:rsid w:val="00A9776C"/>
    <w:rsid w:val="00A97B67"/>
    <w:rsid w:val="00AA17F4"/>
    <w:rsid w:val="00AA18A9"/>
    <w:rsid w:val="00AA28C9"/>
    <w:rsid w:val="00AA37D6"/>
    <w:rsid w:val="00AA5F2C"/>
    <w:rsid w:val="00AA7DD1"/>
    <w:rsid w:val="00AC060E"/>
    <w:rsid w:val="00AC116F"/>
    <w:rsid w:val="00AC13B8"/>
    <w:rsid w:val="00AC44A2"/>
    <w:rsid w:val="00AC4A45"/>
    <w:rsid w:val="00AC68AF"/>
    <w:rsid w:val="00AD0F45"/>
    <w:rsid w:val="00AD2441"/>
    <w:rsid w:val="00AD68F4"/>
    <w:rsid w:val="00AD728D"/>
    <w:rsid w:val="00AE6317"/>
    <w:rsid w:val="00AE7F11"/>
    <w:rsid w:val="00AF116B"/>
    <w:rsid w:val="00AF36FF"/>
    <w:rsid w:val="00AF40E9"/>
    <w:rsid w:val="00B05D31"/>
    <w:rsid w:val="00B06FE7"/>
    <w:rsid w:val="00B2010C"/>
    <w:rsid w:val="00B25B48"/>
    <w:rsid w:val="00B31C42"/>
    <w:rsid w:val="00B3204D"/>
    <w:rsid w:val="00B36168"/>
    <w:rsid w:val="00B64394"/>
    <w:rsid w:val="00B70FE5"/>
    <w:rsid w:val="00B84D3A"/>
    <w:rsid w:val="00B8739F"/>
    <w:rsid w:val="00B93FBC"/>
    <w:rsid w:val="00B95B3C"/>
    <w:rsid w:val="00BA4BA2"/>
    <w:rsid w:val="00BB34C0"/>
    <w:rsid w:val="00BB3609"/>
    <w:rsid w:val="00BC19B4"/>
    <w:rsid w:val="00BC42BC"/>
    <w:rsid w:val="00BD0B3A"/>
    <w:rsid w:val="00BE2FAD"/>
    <w:rsid w:val="00BF0F05"/>
    <w:rsid w:val="00BF3856"/>
    <w:rsid w:val="00BF3965"/>
    <w:rsid w:val="00BF48B4"/>
    <w:rsid w:val="00C00606"/>
    <w:rsid w:val="00C05AB5"/>
    <w:rsid w:val="00C220A4"/>
    <w:rsid w:val="00C26473"/>
    <w:rsid w:val="00C26613"/>
    <w:rsid w:val="00C27FC2"/>
    <w:rsid w:val="00C34EC1"/>
    <w:rsid w:val="00C443F0"/>
    <w:rsid w:val="00C46D0A"/>
    <w:rsid w:val="00C5405D"/>
    <w:rsid w:val="00C56053"/>
    <w:rsid w:val="00C56CDA"/>
    <w:rsid w:val="00C62F19"/>
    <w:rsid w:val="00C6354D"/>
    <w:rsid w:val="00C64F68"/>
    <w:rsid w:val="00C70B72"/>
    <w:rsid w:val="00C760F0"/>
    <w:rsid w:val="00C84756"/>
    <w:rsid w:val="00C85007"/>
    <w:rsid w:val="00C875CF"/>
    <w:rsid w:val="00C91D0E"/>
    <w:rsid w:val="00C93E6F"/>
    <w:rsid w:val="00C97175"/>
    <w:rsid w:val="00C971D3"/>
    <w:rsid w:val="00CA023C"/>
    <w:rsid w:val="00CA072A"/>
    <w:rsid w:val="00CA1D8E"/>
    <w:rsid w:val="00CA2379"/>
    <w:rsid w:val="00CB3CF3"/>
    <w:rsid w:val="00CB449B"/>
    <w:rsid w:val="00CC4E2F"/>
    <w:rsid w:val="00CC5530"/>
    <w:rsid w:val="00CC7FE4"/>
    <w:rsid w:val="00CD0C2F"/>
    <w:rsid w:val="00CD1A31"/>
    <w:rsid w:val="00CD786B"/>
    <w:rsid w:val="00CF2AFB"/>
    <w:rsid w:val="00D032F7"/>
    <w:rsid w:val="00D05888"/>
    <w:rsid w:val="00D06BE8"/>
    <w:rsid w:val="00D11453"/>
    <w:rsid w:val="00D11804"/>
    <w:rsid w:val="00D21683"/>
    <w:rsid w:val="00D32073"/>
    <w:rsid w:val="00D40960"/>
    <w:rsid w:val="00D46082"/>
    <w:rsid w:val="00D5440C"/>
    <w:rsid w:val="00D61A47"/>
    <w:rsid w:val="00DA176A"/>
    <w:rsid w:val="00DA3221"/>
    <w:rsid w:val="00DA4C7F"/>
    <w:rsid w:val="00DA5DAF"/>
    <w:rsid w:val="00DA603C"/>
    <w:rsid w:val="00DB6C66"/>
    <w:rsid w:val="00DB7D4F"/>
    <w:rsid w:val="00DD3487"/>
    <w:rsid w:val="00DD7243"/>
    <w:rsid w:val="00DE19D7"/>
    <w:rsid w:val="00DE5D16"/>
    <w:rsid w:val="00DF1E0C"/>
    <w:rsid w:val="00DF20B1"/>
    <w:rsid w:val="00DF3635"/>
    <w:rsid w:val="00DF75FF"/>
    <w:rsid w:val="00E0093C"/>
    <w:rsid w:val="00E02989"/>
    <w:rsid w:val="00E038D0"/>
    <w:rsid w:val="00E07EF9"/>
    <w:rsid w:val="00E14544"/>
    <w:rsid w:val="00E17F5C"/>
    <w:rsid w:val="00E23C22"/>
    <w:rsid w:val="00E2587E"/>
    <w:rsid w:val="00E31917"/>
    <w:rsid w:val="00E3630A"/>
    <w:rsid w:val="00E54AC1"/>
    <w:rsid w:val="00E568F7"/>
    <w:rsid w:val="00E72E1D"/>
    <w:rsid w:val="00E755C2"/>
    <w:rsid w:val="00E9020B"/>
    <w:rsid w:val="00E9195C"/>
    <w:rsid w:val="00E91D3E"/>
    <w:rsid w:val="00E92C17"/>
    <w:rsid w:val="00E92C85"/>
    <w:rsid w:val="00E95EB5"/>
    <w:rsid w:val="00EA0E17"/>
    <w:rsid w:val="00EA3296"/>
    <w:rsid w:val="00EA4666"/>
    <w:rsid w:val="00EA7719"/>
    <w:rsid w:val="00EB1700"/>
    <w:rsid w:val="00EC0262"/>
    <w:rsid w:val="00EC39E3"/>
    <w:rsid w:val="00EC7B06"/>
    <w:rsid w:val="00EE07A7"/>
    <w:rsid w:val="00EE6999"/>
    <w:rsid w:val="00EF1D25"/>
    <w:rsid w:val="00EF5F16"/>
    <w:rsid w:val="00F07175"/>
    <w:rsid w:val="00F07352"/>
    <w:rsid w:val="00F11450"/>
    <w:rsid w:val="00F15026"/>
    <w:rsid w:val="00F22713"/>
    <w:rsid w:val="00F23578"/>
    <w:rsid w:val="00F2788F"/>
    <w:rsid w:val="00F316D9"/>
    <w:rsid w:val="00F37941"/>
    <w:rsid w:val="00F40A98"/>
    <w:rsid w:val="00F41CEA"/>
    <w:rsid w:val="00F45175"/>
    <w:rsid w:val="00F47634"/>
    <w:rsid w:val="00F54B7E"/>
    <w:rsid w:val="00F560CE"/>
    <w:rsid w:val="00F56C98"/>
    <w:rsid w:val="00F6123C"/>
    <w:rsid w:val="00F67FD3"/>
    <w:rsid w:val="00F71723"/>
    <w:rsid w:val="00F73A1E"/>
    <w:rsid w:val="00F76EAC"/>
    <w:rsid w:val="00F8177D"/>
    <w:rsid w:val="00F8666E"/>
    <w:rsid w:val="00F90217"/>
    <w:rsid w:val="00F92E93"/>
    <w:rsid w:val="00FA215C"/>
    <w:rsid w:val="00FB1424"/>
    <w:rsid w:val="00FB2D55"/>
    <w:rsid w:val="00FD3C3A"/>
    <w:rsid w:val="00FD4042"/>
    <w:rsid w:val="00FD5191"/>
    <w:rsid w:val="00FE1446"/>
    <w:rsid w:val="00FE4E92"/>
    <w:rsid w:val="00FF0F58"/>
    <w:rsid w:val="00FF253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32F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8CB"/>
    <w:pPr>
      <w:overflowPunct w:val="0"/>
      <w:autoSpaceDE w:val="0"/>
      <w:autoSpaceDN w:val="0"/>
      <w:adjustRightInd w:val="0"/>
      <w:ind w:left="113"/>
      <w:jc w:val="both"/>
      <w:textAlignment w:val="baseline"/>
    </w:pPr>
    <w:rPr>
      <w:rFonts w:ascii="Century Gothic" w:hAnsi="Century Gothic"/>
      <w:sz w:val="24"/>
      <w:lang w:eastAsia="es-ES"/>
    </w:rPr>
  </w:style>
  <w:style w:type="paragraph" w:styleId="Ttulo1">
    <w:name w:val="heading 1"/>
    <w:basedOn w:val="Normal"/>
    <w:next w:val="Normal"/>
    <w:qFormat/>
    <w:rsid w:val="00D32073"/>
    <w:pPr>
      <w:keepNext/>
      <w:numPr>
        <w:numId w:val="28"/>
      </w:numPr>
      <w:outlineLvl w:val="0"/>
    </w:pPr>
    <w:rPr>
      <w:b/>
      <w:caps/>
      <w:sz w:val="30"/>
      <w:u w:val="single"/>
    </w:rPr>
  </w:style>
  <w:style w:type="paragraph" w:styleId="Ttulo2">
    <w:name w:val="heading 2"/>
    <w:basedOn w:val="Normal"/>
    <w:next w:val="Normal"/>
    <w:qFormat/>
    <w:rsid w:val="00D32073"/>
    <w:pPr>
      <w:keepNext/>
      <w:numPr>
        <w:ilvl w:val="1"/>
        <w:numId w:val="28"/>
      </w:numPr>
      <w:outlineLvl w:val="1"/>
    </w:pPr>
    <w:rPr>
      <w:b/>
      <w:sz w:val="28"/>
    </w:rPr>
  </w:style>
  <w:style w:type="paragraph" w:styleId="Ttulo3">
    <w:name w:val="heading 3"/>
    <w:basedOn w:val="Normal"/>
    <w:next w:val="Normal"/>
    <w:link w:val="Ttulo3Car"/>
    <w:qFormat/>
    <w:rsid w:val="00D32073"/>
    <w:pPr>
      <w:keepNext/>
      <w:numPr>
        <w:ilvl w:val="2"/>
        <w:numId w:val="28"/>
      </w:numPr>
      <w:spacing w:before="240" w:after="60"/>
      <w:outlineLvl w:val="2"/>
    </w:pPr>
    <w:rPr>
      <w:b/>
    </w:rPr>
  </w:style>
  <w:style w:type="paragraph" w:styleId="Ttulo4">
    <w:name w:val="heading 4"/>
    <w:basedOn w:val="Normal"/>
    <w:next w:val="Normal"/>
    <w:qFormat/>
    <w:rsid w:val="0004325C"/>
    <w:pPr>
      <w:keepNext/>
      <w:numPr>
        <w:ilvl w:val="3"/>
        <w:numId w:val="28"/>
      </w:numPr>
      <w:outlineLvl w:val="3"/>
    </w:pPr>
    <w:rPr>
      <w:sz w:val="22"/>
    </w:rPr>
  </w:style>
  <w:style w:type="paragraph" w:styleId="Ttulo5">
    <w:name w:val="heading 5"/>
    <w:basedOn w:val="Normal"/>
    <w:next w:val="Normal"/>
    <w:qFormat/>
    <w:pPr>
      <w:numPr>
        <w:ilvl w:val="4"/>
        <w:numId w:val="28"/>
      </w:numPr>
      <w:spacing w:before="240" w:after="60"/>
      <w:outlineLvl w:val="4"/>
    </w:pPr>
    <w:rPr>
      <w:b/>
      <w:bCs/>
      <w:i/>
      <w:iCs/>
      <w:sz w:val="26"/>
      <w:szCs w:val="26"/>
    </w:rPr>
  </w:style>
  <w:style w:type="paragraph" w:styleId="Ttulo6">
    <w:name w:val="heading 6"/>
    <w:basedOn w:val="Normal"/>
    <w:next w:val="Normal"/>
    <w:qFormat/>
    <w:pPr>
      <w:keepNext/>
      <w:numPr>
        <w:ilvl w:val="5"/>
        <w:numId w:val="28"/>
      </w:numPr>
      <w:suppressAutoHyphens/>
      <w:jc w:val="center"/>
      <w:outlineLvl w:val="5"/>
    </w:pPr>
    <w:rPr>
      <w:sz w:val="28"/>
    </w:rPr>
  </w:style>
  <w:style w:type="paragraph" w:styleId="Ttulo7">
    <w:name w:val="heading 7"/>
    <w:basedOn w:val="Normal"/>
    <w:next w:val="Normal"/>
    <w:qFormat/>
    <w:pPr>
      <w:keepNext/>
      <w:numPr>
        <w:ilvl w:val="6"/>
        <w:numId w:val="28"/>
      </w:numPr>
      <w:jc w:val="center"/>
      <w:outlineLvl w:val="6"/>
    </w:pPr>
    <w:rPr>
      <w:sz w:val="36"/>
    </w:rPr>
  </w:style>
  <w:style w:type="paragraph" w:styleId="Ttulo8">
    <w:name w:val="heading 8"/>
    <w:basedOn w:val="Normal"/>
    <w:next w:val="Normal"/>
    <w:qFormat/>
    <w:pPr>
      <w:keepNext/>
      <w:numPr>
        <w:ilvl w:val="7"/>
        <w:numId w:val="28"/>
      </w:numPr>
      <w:jc w:val="right"/>
      <w:outlineLvl w:val="7"/>
    </w:pPr>
  </w:style>
  <w:style w:type="paragraph" w:styleId="Ttulo9">
    <w:name w:val="heading 9"/>
    <w:basedOn w:val="Normal"/>
    <w:next w:val="Normal"/>
    <w:qFormat/>
    <w:pPr>
      <w:keepNext/>
      <w:numPr>
        <w:ilvl w:val="8"/>
        <w:numId w:val="28"/>
      </w:numPr>
      <w:outlineLvl w:val="8"/>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rsid w:val="00D32073"/>
    <w:rPr>
      <w:rFonts w:ascii="Century Gothic" w:hAnsi="Century Gothic"/>
      <w:b/>
      <w:sz w:val="24"/>
      <w:lang w:eastAsia="es-ES"/>
    </w:rPr>
  </w:style>
  <w:style w:type="character" w:styleId="Refdecomentario">
    <w:name w:val="annotation reference"/>
    <w:semiHidden/>
    <w:rPr>
      <w:sz w:val="16"/>
    </w:rPr>
  </w:style>
  <w:style w:type="paragraph" w:styleId="Textocomentario">
    <w:name w:val="annotation text"/>
    <w:basedOn w:val="Normal"/>
    <w:semiHidden/>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customStyle="1" w:styleId="Textoindependiente21">
    <w:name w:val="Texto independiente 21"/>
    <w:basedOn w:val="Normal"/>
    <w:pPr>
      <w:ind w:firstLine="1440"/>
    </w:pPr>
  </w:style>
  <w:style w:type="paragraph" w:styleId="Textoindependiente">
    <w:name w:val="Body Text"/>
    <w:basedOn w:val="Normal"/>
    <w:rPr>
      <w:sz w:val="22"/>
    </w:rPr>
  </w:style>
  <w:style w:type="character" w:styleId="Hipervnculo">
    <w:name w:val="Hyperlink"/>
    <w:uiPriority w:val="99"/>
    <w:rPr>
      <w:color w:val="0000FF"/>
      <w:u w:val="single"/>
    </w:rPr>
  </w:style>
  <w:style w:type="paragraph" w:styleId="Textoindependiente2">
    <w:name w:val="Body Text 2"/>
    <w:basedOn w:val="Normal"/>
    <w:pPr>
      <w:spacing w:line="360" w:lineRule="auto"/>
    </w:pPr>
    <w:rPr>
      <w:rFonts w:ascii="Garamond" w:hAnsi="Garamond"/>
      <w:sz w:val="28"/>
    </w:rPr>
  </w:style>
  <w:style w:type="paragraph" w:styleId="Sangra2detindependiente">
    <w:name w:val="Body Text Indent 2"/>
    <w:basedOn w:val="Normal"/>
    <w:pPr>
      <w:tabs>
        <w:tab w:val="left" w:pos="6166"/>
        <w:tab w:val="left" w:pos="8505"/>
        <w:tab w:val="left" w:pos="6166"/>
        <w:tab w:val="left" w:pos="8505"/>
        <w:tab w:val="left" w:pos="6166"/>
        <w:tab w:val="left" w:pos="8505"/>
        <w:tab w:val="left" w:pos="6166"/>
        <w:tab w:val="left" w:pos="8505"/>
        <w:tab w:val="left" w:pos="6166"/>
        <w:tab w:val="left" w:pos="8505"/>
        <w:tab w:val="left" w:pos="6166"/>
        <w:tab w:val="left" w:pos="8505"/>
        <w:tab w:val="left" w:pos="6166"/>
        <w:tab w:val="left" w:pos="8505"/>
      </w:tabs>
      <w:overflowPunct/>
      <w:autoSpaceDE/>
      <w:autoSpaceDN/>
      <w:adjustRightInd/>
      <w:spacing w:line="240" w:lineRule="atLeast"/>
      <w:ind w:left="226" w:hanging="226"/>
      <w:textAlignment w:val="auto"/>
    </w:pPr>
    <w:rPr>
      <w:rFonts w:ascii="Garamond" w:hAnsi="Garamond"/>
      <w:lang w:val="es-ES"/>
    </w:rPr>
  </w:style>
  <w:style w:type="paragraph" w:styleId="Textodeglobo">
    <w:name w:val="Balloon Text"/>
    <w:basedOn w:val="Normal"/>
    <w:link w:val="TextodegloboCar"/>
    <w:rsid w:val="00F07352"/>
    <w:rPr>
      <w:rFonts w:ascii="Segoe UI" w:hAnsi="Segoe UI" w:cs="Segoe UI"/>
      <w:sz w:val="18"/>
      <w:szCs w:val="18"/>
    </w:rPr>
  </w:style>
  <w:style w:type="character" w:customStyle="1" w:styleId="TextodegloboCar">
    <w:name w:val="Texto de globo Car"/>
    <w:link w:val="Textodeglobo"/>
    <w:rsid w:val="00F07352"/>
    <w:rPr>
      <w:rFonts w:ascii="Segoe UI" w:hAnsi="Segoe UI" w:cs="Segoe UI"/>
      <w:sz w:val="18"/>
      <w:szCs w:val="18"/>
      <w:lang w:val="es-ES_tradnl" w:eastAsia="es-ES"/>
    </w:rPr>
  </w:style>
  <w:style w:type="paragraph" w:styleId="Prrafodelista">
    <w:name w:val="List Paragraph"/>
    <w:basedOn w:val="Normal"/>
    <w:uiPriority w:val="34"/>
    <w:qFormat/>
    <w:rsid w:val="00E17F5C"/>
    <w:pPr>
      <w:ind w:left="720"/>
    </w:pPr>
  </w:style>
  <w:style w:type="paragraph" w:customStyle="1" w:styleId="Default">
    <w:name w:val="Default"/>
    <w:rsid w:val="00F15026"/>
    <w:pPr>
      <w:autoSpaceDE w:val="0"/>
      <w:autoSpaceDN w:val="0"/>
      <w:adjustRightInd w:val="0"/>
    </w:pPr>
    <w:rPr>
      <w:rFonts w:ascii="Arial" w:hAnsi="Arial" w:cs="Arial"/>
      <w:color w:val="000000"/>
      <w:sz w:val="24"/>
      <w:szCs w:val="24"/>
      <w:lang w:val="es-ES" w:eastAsia="es-ES"/>
    </w:rPr>
  </w:style>
  <w:style w:type="paragraph" w:styleId="Ttulo">
    <w:name w:val="Title"/>
    <w:basedOn w:val="Normal"/>
    <w:next w:val="Normal"/>
    <w:link w:val="TtuloCar"/>
    <w:qFormat/>
    <w:rsid w:val="00F15026"/>
    <w:pPr>
      <w:overflowPunct/>
      <w:autoSpaceDE/>
      <w:autoSpaceDN/>
      <w:adjustRightInd/>
      <w:spacing w:before="240" w:after="60"/>
      <w:textAlignment w:val="auto"/>
      <w:outlineLvl w:val="0"/>
    </w:pPr>
    <w:rPr>
      <w:rFonts w:ascii="Cambria" w:hAnsi="Cambria"/>
      <w:b/>
      <w:bCs/>
      <w:noProof/>
      <w:kern w:val="28"/>
      <w:sz w:val="28"/>
      <w:szCs w:val="32"/>
      <w:lang w:eastAsia="es-ES_tradnl"/>
    </w:rPr>
  </w:style>
  <w:style w:type="character" w:customStyle="1" w:styleId="TtuloCar">
    <w:name w:val="Título Car"/>
    <w:link w:val="Ttulo"/>
    <w:rsid w:val="00F15026"/>
    <w:rPr>
      <w:rFonts w:ascii="Cambria" w:hAnsi="Cambria"/>
      <w:b/>
      <w:bCs/>
      <w:noProof/>
      <w:kern w:val="28"/>
      <w:sz w:val="28"/>
      <w:szCs w:val="32"/>
      <w:lang w:val="es-ES_tradnl" w:eastAsia="es-ES_tradnl"/>
    </w:rPr>
  </w:style>
  <w:style w:type="paragraph" w:customStyle="1" w:styleId="TtulodeTDC1">
    <w:name w:val="Título de TDC1"/>
    <w:basedOn w:val="Ttulo1"/>
    <w:next w:val="Normal"/>
    <w:uiPriority w:val="39"/>
    <w:unhideWhenUsed/>
    <w:qFormat/>
    <w:rsid w:val="005724D3"/>
    <w:pPr>
      <w:keepLines/>
      <w:overflowPunct/>
      <w:autoSpaceDE/>
      <w:autoSpaceDN/>
      <w:adjustRightInd/>
      <w:spacing w:before="240" w:line="259" w:lineRule="auto"/>
      <w:jc w:val="left"/>
      <w:textAlignment w:val="auto"/>
      <w:outlineLvl w:val="9"/>
    </w:pPr>
    <w:rPr>
      <w:rFonts w:ascii="Calibri Light" w:hAnsi="Calibri Light"/>
      <w:b w:val="0"/>
      <w:color w:val="2F5496"/>
      <w:sz w:val="32"/>
      <w:szCs w:val="32"/>
      <w:lang w:eastAsia="es-CL"/>
    </w:rPr>
  </w:style>
  <w:style w:type="paragraph" w:styleId="TDC1">
    <w:name w:val="toc 1"/>
    <w:basedOn w:val="Normal"/>
    <w:next w:val="Normal"/>
    <w:autoRedefine/>
    <w:uiPriority w:val="39"/>
    <w:rsid w:val="005724D3"/>
  </w:style>
  <w:style w:type="paragraph" w:styleId="TDC2">
    <w:name w:val="toc 2"/>
    <w:basedOn w:val="Normal"/>
    <w:next w:val="Normal"/>
    <w:autoRedefine/>
    <w:uiPriority w:val="39"/>
    <w:rsid w:val="005724D3"/>
    <w:pPr>
      <w:ind w:left="240"/>
    </w:pPr>
  </w:style>
  <w:style w:type="paragraph" w:styleId="TDC3">
    <w:name w:val="toc 3"/>
    <w:basedOn w:val="Normal"/>
    <w:next w:val="Normal"/>
    <w:autoRedefine/>
    <w:uiPriority w:val="39"/>
    <w:rsid w:val="005724D3"/>
    <w:pPr>
      <w:ind w:left="480"/>
    </w:pPr>
  </w:style>
  <w:style w:type="table" w:styleId="Tablaconcuadrcula">
    <w:name w:val="Table Grid"/>
    <w:basedOn w:val="Tablanormal"/>
    <w:rsid w:val="009937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pgrafe1">
    <w:name w:val="Epígrafe1"/>
    <w:basedOn w:val="Normal"/>
    <w:next w:val="Normal"/>
    <w:unhideWhenUsed/>
    <w:qFormat/>
    <w:rsid w:val="00C443F0"/>
    <w:rPr>
      <w:b/>
      <w:bCs/>
      <w:sz w:val="20"/>
    </w:rPr>
  </w:style>
  <w:style w:type="character" w:styleId="Textodelmarcadordeposicin">
    <w:name w:val="Placeholder Text"/>
    <w:uiPriority w:val="99"/>
    <w:semiHidden/>
    <w:rsid w:val="00FA215C"/>
    <w:rPr>
      <w:color w:val="808080"/>
    </w:rPr>
  </w:style>
  <w:style w:type="paragraph" w:styleId="TDC4">
    <w:name w:val="toc 4"/>
    <w:basedOn w:val="Normal"/>
    <w:next w:val="Normal"/>
    <w:autoRedefine/>
    <w:uiPriority w:val="39"/>
    <w:unhideWhenUsed/>
    <w:rsid w:val="00942107"/>
    <w:pPr>
      <w:overflowPunct/>
      <w:autoSpaceDE/>
      <w:autoSpaceDN/>
      <w:adjustRightInd/>
      <w:spacing w:after="100" w:line="259" w:lineRule="auto"/>
      <w:ind w:left="660"/>
      <w:jc w:val="left"/>
      <w:textAlignment w:val="auto"/>
    </w:pPr>
    <w:rPr>
      <w:rFonts w:ascii="Calibri" w:hAnsi="Calibri"/>
      <w:sz w:val="22"/>
      <w:szCs w:val="22"/>
      <w:lang w:eastAsia="es-CL"/>
    </w:rPr>
  </w:style>
  <w:style w:type="paragraph" w:styleId="TDC5">
    <w:name w:val="toc 5"/>
    <w:basedOn w:val="Normal"/>
    <w:next w:val="Normal"/>
    <w:autoRedefine/>
    <w:uiPriority w:val="39"/>
    <w:unhideWhenUsed/>
    <w:rsid w:val="00942107"/>
    <w:pPr>
      <w:overflowPunct/>
      <w:autoSpaceDE/>
      <w:autoSpaceDN/>
      <w:adjustRightInd/>
      <w:spacing w:after="100" w:line="259" w:lineRule="auto"/>
      <w:ind w:left="880"/>
      <w:jc w:val="left"/>
      <w:textAlignment w:val="auto"/>
    </w:pPr>
    <w:rPr>
      <w:rFonts w:ascii="Calibri" w:hAnsi="Calibri"/>
      <w:sz w:val="22"/>
      <w:szCs w:val="22"/>
      <w:lang w:eastAsia="es-CL"/>
    </w:rPr>
  </w:style>
  <w:style w:type="paragraph" w:styleId="TDC6">
    <w:name w:val="toc 6"/>
    <w:basedOn w:val="Normal"/>
    <w:next w:val="Normal"/>
    <w:autoRedefine/>
    <w:uiPriority w:val="39"/>
    <w:unhideWhenUsed/>
    <w:rsid w:val="00942107"/>
    <w:pPr>
      <w:overflowPunct/>
      <w:autoSpaceDE/>
      <w:autoSpaceDN/>
      <w:adjustRightInd/>
      <w:spacing w:after="100" w:line="259" w:lineRule="auto"/>
      <w:ind w:left="1100"/>
      <w:jc w:val="left"/>
      <w:textAlignment w:val="auto"/>
    </w:pPr>
    <w:rPr>
      <w:rFonts w:ascii="Calibri" w:hAnsi="Calibri"/>
      <w:sz w:val="22"/>
      <w:szCs w:val="22"/>
      <w:lang w:eastAsia="es-CL"/>
    </w:rPr>
  </w:style>
  <w:style w:type="paragraph" w:styleId="TDC7">
    <w:name w:val="toc 7"/>
    <w:basedOn w:val="Normal"/>
    <w:next w:val="Normal"/>
    <w:autoRedefine/>
    <w:uiPriority w:val="39"/>
    <w:unhideWhenUsed/>
    <w:rsid w:val="00942107"/>
    <w:pPr>
      <w:overflowPunct/>
      <w:autoSpaceDE/>
      <w:autoSpaceDN/>
      <w:adjustRightInd/>
      <w:spacing w:after="100" w:line="259" w:lineRule="auto"/>
      <w:ind w:left="1320"/>
      <w:jc w:val="left"/>
      <w:textAlignment w:val="auto"/>
    </w:pPr>
    <w:rPr>
      <w:rFonts w:ascii="Calibri" w:hAnsi="Calibri"/>
      <w:sz w:val="22"/>
      <w:szCs w:val="22"/>
      <w:lang w:eastAsia="es-CL"/>
    </w:rPr>
  </w:style>
  <w:style w:type="paragraph" w:styleId="TDC8">
    <w:name w:val="toc 8"/>
    <w:basedOn w:val="Normal"/>
    <w:next w:val="Normal"/>
    <w:autoRedefine/>
    <w:uiPriority w:val="39"/>
    <w:unhideWhenUsed/>
    <w:rsid w:val="00942107"/>
    <w:pPr>
      <w:overflowPunct/>
      <w:autoSpaceDE/>
      <w:autoSpaceDN/>
      <w:adjustRightInd/>
      <w:spacing w:after="100" w:line="259" w:lineRule="auto"/>
      <w:ind w:left="1540"/>
      <w:jc w:val="left"/>
      <w:textAlignment w:val="auto"/>
    </w:pPr>
    <w:rPr>
      <w:rFonts w:ascii="Calibri" w:hAnsi="Calibri"/>
      <w:sz w:val="22"/>
      <w:szCs w:val="22"/>
      <w:lang w:eastAsia="es-CL"/>
    </w:rPr>
  </w:style>
  <w:style w:type="paragraph" w:styleId="TDC9">
    <w:name w:val="toc 9"/>
    <w:basedOn w:val="Normal"/>
    <w:next w:val="Normal"/>
    <w:autoRedefine/>
    <w:uiPriority w:val="39"/>
    <w:unhideWhenUsed/>
    <w:rsid w:val="00942107"/>
    <w:pPr>
      <w:overflowPunct/>
      <w:autoSpaceDE/>
      <w:autoSpaceDN/>
      <w:adjustRightInd/>
      <w:spacing w:after="100" w:line="259" w:lineRule="auto"/>
      <w:ind w:left="1760"/>
      <w:jc w:val="left"/>
      <w:textAlignment w:val="auto"/>
    </w:pPr>
    <w:rPr>
      <w:rFonts w:ascii="Calibri" w:hAnsi="Calibri"/>
      <w:sz w:val="22"/>
      <w:szCs w:val="22"/>
      <w:lang w:eastAsia="es-CL"/>
    </w:rPr>
  </w:style>
  <w:style w:type="character" w:customStyle="1" w:styleId="Mencinsinresolver1">
    <w:name w:val="Mención sin resolver1"/>
    <w:uiPriority w:val="99"/>
    <w:semiHidden/>
    <w:unhideWhenUsed/>
    <w:rsid w:val="003A1EE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8CB"/>
    <w:pPr>
      <w:overflowPunct w:val="0"/>
      <w:autoSpaceDE w:val="0"/>
      <w:autoSpaceDN w:val="0"/>
      <w:adjustRightInd w:val="0"/>
      <w:ind w:left="113"/>
      <w:jc w:val="both"/>
      <w:textAlignment w:val="baseline"/>
    </w:pPr>
    <w:rPr>
      <w:rFonts w:ascii="Century Gothic" w:hAnsi="Century Gothic"/>
      <w:sz w:val="24"/>
      <w:lang w:eastAsia="es-ES"/>
    </w:rPr>
  </w:style>
  <w:style w:type="paragraph" w:styleId="Ttulo1">
    <w:name w:val="heading 1"/>
    <w:basedOn w:val="Normal"/>
    <w:next w:val="Normal"/>
    <w:qFormat/>
    <w:rsid w:val="00D32073"/>
    <w:pPr>
      <w:keepNext/>
      <w:numPr>
        <w:numId w:val="28"/>
      </w:numPr>
      <w:outlineLvl w:val="0"/>
    </w:pPr>
    <w:rPr>
      <w:b/>
      <w:caps/>
      <w:sz w:val="30"/>
      <w:u w:val="single"/>
    </w:rPr>
  </w:style>
  <w:style w:type="paragraph" w:styleId="Ttulo2">
    <w:name w:val="heading 2"/>
    <w:basedOn w:val="Normal"/>
    <w:next w:val="Normal"/>
    <w:qFormat/>
    <w:rsid w:val="00D32073"/>
    <w:pPr>
      <w:keepNext/>
      <w:numPr>
        <w:ilvl w:val="1"/>
        <w:numId w:val="28"/>
      </w:numPr>
      <w:outlineLvl w:val="1"/>
    </w:pPr>
    <w:rPr>
      <w:b/>
      <w:sz w:val="28"/>
    </w:rPr>
  </w:style>
  <w:style w:type="paragraph" w:styleId="Ttulo3">
    <w:name w:val="heading 3"/>
    <w:basedOn w:val="Normal"/>
    <w:next w:val="Normal"/>
    <w:link w:val="Ttulo3Car"/>
    <w:qFormat/>
    <w:rsid w:val="00D32073"/>
    <w:pPr>
      <w:keepNext/>
      <w:numPr>
        <w:ilvl w:val="2"/>
        <w:numId w:val="28"/>
      </w:numPr>
      <w:spacing w:before="240" w:after="60"/>
      <w:outlineLvl w:val="2"/>
    </w:pPr>
    <w:rPr>
      <w:b/>
    </w:rPr>
  </w:style>
  <w:style w:type="paragraph" w:styleId="Ttulo4">
    <w:name w:val="heading 4"/>
    <w:basedOn w:val="Normal"/>
    <w:next w:val="Normal"/>
    <w:qFormat/>
    <w:rsid w:val="0004325C"/>
    <w:pPr>
      <w:keepNext/>
      <w:numPr>
        <w:ilvl w:val="3"/>
        <w:numId w:val="28"/>
      </w:numPr>
      <w:outlineLvl w:val="3"/>
    </w:pPr>
    <w:rPr>
      <w:sz w:val="22"/>
    </w:rPr>
  </w:style>
  <w:style w:type="paragraph" w:styleId="Ttulo5">
    <w:name w:val="heading 5"/>
    <w:basedOn w:val="Normal"/>
    <w:next w:val="Normal"/>
    <w:qFormat/>
    <w:pPr>
      <w:numPr>
        <w:ilvl w:val="4"/>
        <w:numId w:val="28"/>
      </w:numPr>
      <w:spacing w:before="240" w:after="60"/>
      <w:outlineLvl w:val="4"/>
    </w:pPr>
    <w:rPr>
      <w:b/>
      <w:bCs/>
      <w:i/>
      <w:iCs/>
      <w:sz w:val="26"/>
      <w:szCs w:val="26"/>
    </w:rPr>
  </w:style>
  <w:style w:type="paragraph" w:styleId="Ttulo6">
    <w:name w:val="heading 6"/>
    <w:basedOn w:val="Normal"/>
    <w:next w:val="Normal"/>
    <w:qFormat/>
    <w:pPr>
      <w:keepNext/>
      <w:numPr>
        <w:ilvl w:val="5"/>
        <w:numId w:val="28"/>
      </w:numPr>
      <w:suppressAutoHyphens/>
      <w:jc w:val="center"/>
      <w:outlineLvl w:val="5"/>
    </w:pPr>
    <w:rPr>
      <w:sz w:val="28"/>
    </w:rPr>
  </w:style>
  <w:style w:type="paragraph" w:styleId="Ttulo7">
    <w:name w:val="heading 7"/>
    <w:basedOn w:val="Normal"/>
    <w:next w:val="Normal"/>
    <w:qFormat/>
    <w:pPr>
      <w:keepNext/>
      <w:numPr>
        <w:ilvl w:val="6"/>
        <w:numId w:val="28"/>
      </w:numPr>
      <w:jc w:val="center"/>
      <w:outlineLvl w:val="6"/>
    </w:pPr>
    <w:rPr>
      <w:sz w:val="36"/>
    </w:rPr>
  </w:style>
  <w:style w:type="paragraph" w:styleId="Ttulo8">
    <w:name w:val="heading 8"/>
    <w:basedOn w:val="Normal"/>
    <w:next w:val="Normal"/>
    <w:qFormat/>
    <w:pPr>
      <w:keepNext/>
      <w:numPr>
        <w:ilvl w:val="7"/>
        <w:numId w:val="28"/>
      </w:numPr>
      <w:jc w:val="right"/>
      <w:outlineLvl w:val="7"/>
    </w:pPr>
  </w:style>
  <w:style w:type="paragraph" w:styleId="Ttulo9">
    <w:name w:val="heading 9"/>
    <w:basedOn w:val="Normal"/>
    <w:next w:val="Normal"/>
    <w:qFormat/>
    <w:pPr>
      <w:keepNext/>
      <w:numPr>
        <w:ilvl w:val="8"/>
        <w:numId w:val="28"/>
      </w:numPr>
      <w:outlineLvl w:val="8"/>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rsid w:val="00D32073"/>
    <w:rPr>
      <w:rFonts w:ascii="Century Gothic" w:hAnsi="Century Gothic"/>
      <w:b/>
      <w:sz w:val="24"/>
      <w:lang w:eastAsia="es-ES"/>
    </w:rPr>
  </w:style>
  <w:style w:type="character" w:styleId="Refdecomentario">
    <w:name w:val="annotation reference"/>
    <w:semiHidden/>
    <w:rPr>
      <w:sz w:val="16"/>
    </w:rPr>
  </w:style>
  <w:style w:type="paragraph" w:styleId="Textocomentario">
    <w:name w:val="annotation text"/>
    <w:basedOn w:val="Normal"/>
    <w:semiHidden/>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customStyle="1" w:styleId="Textoindependiente21">
    <w:name w:val="Texto independiente 21"/>
    <w:basedOn w:val="Normal"/>
    <w:pPr>
      <w:ind w:firstLine="1440"/>
    </w:pPr>
  </w:style>
  <w:style w:type="paragraph" w:styleId="Textoindependiente">
    <w:name w:val="Body Text"/>
    <w:basedOn w:val="Normal"/>
    <w:rPr>
      <w:sz w:val="22"/>
    </w:rPr>
  </w:style>
  <w:style w:type="character" w:styleId="Hipervnculo">
    <w:name w:val="Hyperlink"/>
    <w:uiPriority w:val="99"/>
    <w:rPr>
      <w:color w:val="0000FF"/>
      <w:u w:val="single"/>
    </w:rPr>
  </w:style>
  <w:style w:type="paragraph" w:styleId="Textoindependiente2">
    <w:name w:val="Body Text 2"/>
    <w:basedOn w:val="Normal"/>
    <w:pPr>
      <w:spacing w:line="360" w:lineRule="auto"/>
    </w:pPr>
    <w:rPr>
      <w:rFonts w:ascii="Garamond" w:hAnsi="Garamond"/>
      <w:sz w:val="28"/>
    </w:rPr>
  </w:style>
  <w:style w:type="paragraph" w:styleId="Sangra2detindependiente">
    <w:name w:val="Body Text Indent 2"/>
    <w:basedOn w:val="Normal"/>
    <w:pPr>
      <w:tabs>
        <w:tab w:val="left" w:pos="6166"/>
        <w:tab w:val="left" w:pos="8505"/>
        <w:tab w:val="left" w:pos="6166"/>
        <w:tab w:val="left" w:pos="8505"/>
        <w:tab w:val="left" w:pos="6166"/>
        <w:tab w:val="left" w:pos="8505"/>
        <w:tab w:val="left" w:pos="6166"/>
        <w:tab w:val="left" w:pos="8505"/>
        <w:tab w:val="left" w:pos="6166"/>
        <w:tab w:val="left" w:pos="8505"/>
        <w:tab w:val="left" w:pos="6166"/>
        <w:tab w:val="left" w:pos="8505"/>
        <w:tab w:val="left" w:pos="6166"/>
        <w:tab w:val="left" w:pos="8505"/>
      </w:tabs>
      <w:overflowPunct/>
      <w:autoSpaceDE/>
      <w:autoSpaceDN/>
      <w:adjustRightInd/>
      <w:spacing w:line="240" w:lineRule="atLeast"/>
      <w:ind w:left="226" w:hanging="226"/>
      <w:textAlignment w:val="auto"/>
    </w:pPr>
    <w:rPr>
      <w:rFonts w:ascii="Garamond" w:hAnsi="Garamond"/>
      <w:lang w:val="es-ES"/>
    </w:rPr>
  </w:style>
  <w:style w:type="paragraph" w:styleId="Textodeglobo">
    <w:name w:val="Balloon Text"/>
    <w:basedOn w:val="Normal"/>
    <w:link w:val="TextodegloboCar"/>
    <w:rsid w:val="00F07352"/>
    <w:rPr>
      <w:rFonts w:ascii="Segoe UI" w:hAnsi="Segoe UI" w:cs="Segoe UI"/>
      <w:sz w:val="18"/>
      <w:szCs w:val="18"/>
    </w:rPr>
  </w:style>
  <w:style w:type="character" w:customStyle="1" w:styleId="TextodegloboCar">
    <w:name w:val="Texto de globo Car"/>
    <w:link w:val="Textodeglobo"/>
    <w:rsid w:val="00F07352"/>
    <w:rPr>
      <w:rFonts w:ascii="Segoe UI" w:hAnsi="Segoe UI" w:cs="Segoe UI"/>
      <w:sz w:val="18"/>
      <w:szCs w:val="18"/>
      <w:lang w:val="es-ES_tradnl" w:eastAsia="es-ES"/>
    </w:rPr>
  </w:style>
  <w:style w:type="paragraph" w:styleId="Prrafodelista">
    <w:name w:val="List Paragraph"/>
    <w:basedOn w:val="Normal"/>
    <w:uiPriority w:val="34"/>
    <w:qFormat/>
    <w:rsid w:val="00E17F5C"/>
    <w:pPr>
      <w:ind w:left="720"/>
    </w:pPr>
  </w:style>
  <w:style w:type="paragraph" w:customStyle="1" w:styleId="Default">
    <w:name w:val="Default"/>
    <w:rsid w:val="00F15026"/>
    <w:pPr>
      <w:autoSpaceDE w:val="0"/>
      <w:autoSpaceDN w:val="0"/>
      <w:adjustRightInd w:val="0"/>
    </w:pPr>
    <w:rPr>
      <w:rFonts w:ascii="Arial" w:hAnsi="Arial" w:cs="Arial"/>
      <w:color w:val="000000"/>
      <w:sz w:val="24"/>
      <w:szCs w:val="24"/>
      <w:lang w:val="es-ES" w:eastAsia="es-ES"/>
    </w:rPr>
  </w:style>
  <w:style w:type="paragraph" w:styleId="Ttulo">
    <w:name w:val="Title"/>
    <w:basedOn w:val="Normal"/>
    <w:next w:val="Normal"/>
    <w:link w:val="TtuloCar"/>
    <w:qFormat/>
    <w:rsid w:val="00F15026"/>
    <w:pPr>
      <w:overflowPunct/>
      <w:autoSpaceDE/>
      <w:autoSpaceDN/>
      <w:adjustRightInd/>
      <w:spacing w:before="240" w:after="60"/>
      <w:textAlignment w:val="auto"/>
      <w:outlineLvl w:val="0"/>
    </w:pPr>
    <w:rPr>
      <w:rFonts w:ascii="Cambria" w:hAnsi="Cambria"/>
      <w:b/>
      <w:bCs/>
      <w:noProof/>
      <w:kern w:val="28"/>
      <w:sz w:val="28"/>
      <w:szCs w:val="32"/>
      <w:lang w:eastAsia="es-ES_tradnl"/>
    </w:rPr>
  </w:style>
  <w:style w:type="character" w:customStyle="1" w:styleId="TtuloCar">
    <w:name w:val="Título Car"/>
    <w:link w:val="Ttulo"/>
    <w:rsid w:val="00F15026"/>
    <w:rPr>
      <w:rFonts w:ascii="Cambria" w:hAnsi="Cambria"/>
      <w:b/>
      <w:bCs/>
      <w:noProof/>
      <w:kern w:val="28"/>
      <w:sz w:val="28"/>
      <w:szCs w:val="32"/>
      <w:lang w:val="es-ES_tradnl" w:eastAsia="es-ES_tradnl"/>
    </w:rPr>
  </w:style>
  <w:style w:type="paragraph" w:customStyle="1" w:styleId="TtulodeTDC1">
    <w:name w:val="Título de TDC1"/>
    <w:basedOn w:val="Ttulo1"/>
    <w:next w:val="Normal"/>
    <w:uiPriority w:val="39"/>
    <w:unhideWhenUsed/>
    <w:qFormat/>
    <w:rsid w:val="005724D3"/>
    <w:pPr>
      <w:keepLines/>
      <w:overflowPunct/>
      <w:autoSpaceDE/>
      <w:autoSpaceDN/>
      <w:adjustRightInd/>
      <w:spacing w:before="240" w:line="259" w:lineRule="auto"/>
      <w:jc w:val="left"/>
      <w:textAlignment w:val="auto"/>
      <w:outlineLvl w:val="9"/>
    </w:pPr>
    <w:rPr>
      <w:rFonts w:ascii="Calibri Light" w:hAnsi="Calibri Light"/>
      <w:b w:val="0"/>
      <w:color w:val="2F5496"/>
      <w:sz w:val="32"/>
      <w:szCs w:val="32"/>
      <w:lang w:eastAsia="es-CL"/>
    </w:rPr>
  </w:style>
  <w:style w:type="paragraph" w:styleId="TDC1">
    <w:name w:val="toc 1"/>
    <w:basedOn w:val="Normal"/>
    <w:next w:val="Normal"/>
    <w:autoRedefine/>
    <w:uiPriority w:val="39"/>
    <w:rsid w:val="005724D3"/>
  </w:style>
  <w:style w:type="paragraph" w:styleId="TDC2">
    <w:name w:val="toc 2"/>
    <w:basedOn w:val="Normal"/>
    <w:next w:val="Normal"/>
    <w:autoRedefine/>
    <w:uiPriority w:val="39"/>
    <w:rsid w:val="005724D3"/>
    <w:pPr>
      <w:ind w:left="240"/>
    </w:pPr>
  </w:style>
  <w:style w:type="paragraph" w:styleId="TDC3">
    <w:name w:val="toc 3"/>
    <w:basedOn w:val="Normal"/>
    <w:next w:val="Normal"/>
    <w:autoRedefine/>
    <w:uiPriority w:val="39"/>
    <w:rsid w:val="005724D3"/>
    <w:pPr>
      <w:ind w:left="480"/>
    </w:pPr>
  </w:style>
  <w:style w:type="table" w:styleId="Tablaconcuadrcula">
    <w:name w:val="Table Grid"/>
    <w:basedOn w:val="Tablanormal"/>
    <w:rsid w:val="009937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pgrafe1">
    <w:name w:val="Epígrafe1"/>
    <w:basedOn w:val="Normal"/>
    <w:next w:val="Normal"/>
    <w:unhideWhenUsed/>
    <w:qFormat/>
    <w:rsid w:val="00C443F0"/>
    <w:rPr>
      <w:b/>
      <w:bCs/>
      <w:sz w:val="20"/>
    </w:rPr>
  </w:style>
  <w:style w:type="character" w:styleId="Textodelmarcadordeposicin">
    <w:name w:val="Placeholder Text"/>
    <w:uiPriority w:val="99"/>
    <w:semiHidden/>
    <w:rsid w:val="00FA215C"/>
    <w:rPr>
      <w:color w:val="808080"/>
    </w:rPr>
  </w:style>
  <w:style w:type="paragraph" w:styleId="TDC4">
    <w:name w:val="toc 4"/>
    <w:basedOn w:val="Normal"/>
    <w:next w:val="Normal"/>
    <w:autoRedefine/>
    <w:uiPriority w:val="39"/>
    <w:unhideWhenUsed/>
    <w:rsid w:val="00942107"/>
    <w:pPr>
      <w:overflowPunct/>
      <w:autoSpaceDE/>
      <w:autoSpaceDN/>
      <w:adjustRightInd/>
      <w:spacing w:after="100" w:line="259" w:lineRule="auto"/>
      <w:ind w:left="660"/>
      <w:jc w:val="left"/>
      <w:textAlignment w:val="auto"/>
    </w:pPr>
    <w:rPr>
      <w:rFonts w:ascii="Calibri" w:hAnsi="Calibri"/>
      <w:sz w:val="22"/>
      <w:szCs w:val="22"/>
      <w:lang w:eastAsia="es-CL"/>
    </w:rPr>
  </w:style>
  <w:style w:type="paragraph" w:styleId="TDC5">
    <w:name w:val="toc 5"/>
    <w:basedOn w:val="Normal"/>
    <w:next w:val="Normal"/>
    <w:autoRedefine/>
    <w:uiPriority w:val="39"/>
    <w:unhideWhenUsed/>
    <w:rsid w:val="00942107"/>
    <w:pPr>
      <w:overflowPunct/>
      <w:autoSpaceDE/>
      <w:autoSpaceDN/>
      <w:adjustRightInd/>
      <w:spacing w:after="100" w:line="259" w:lineRule="auto"/>
      <w:ind w:left="880"/>
      <w:jc w:val="left"/>
      <w:textAlignment w:val="auto"/>
    </w:pPr>
    <w:rPr>
      <w:rFonts w:ascii="Calibri" w:hAnsi="Calibri"/>
      <w:sz w:val="22"/>
      <w:szCs w:val="22"/>
      <w:lang w:eastAsia="es-CL"/>
    </w:rPr>
  </w:style>
  <w:style w:type="paragraph" w:styleId="TDC6">
    <w:name w:val="toc 6"/>
    <w:basedOn w:val="Normal"/>
    <w:next w:val="Normal"/>
    <w:autoRedefine/>
    <w:uiPriority w:val="39"/>
    <w:unhideWhenUsed/>
    <w:rsid w:val="00942107"/>
    <w:pPr>
      <w:overflowPunct/>
      <w:autoSpaceDE/>
      <w:autoSpaceDN/>
      <w:adjustRightInd/>
      <w:spacing w:after="100" w:line="259" w:lineRule="auto"/>
      <w:ind w:left="1100"/>
      <w:jc w:val="left"/>
      <w:textAlignment w:val="auto"/>
    </w:pPr>
    <w:rPr>
      <w:rFonts w:ascii="Calibri" w:hAnsi="Calibri"/>
      <w:sz w:val="22"/>
      <w:szCs w:val="22"/>
      <w:lang w:eastAsia="es-CL"/>
    </w:rPr>
  </w:style>
  <w:style w:type="paragraph" w:styleId="TDC7">
    <w:name w:val="toc 7"/>
    <w:basedOn w:val="Normal"/>
    <w:next w:val="Normal"/>
    <w:autoRedefine/>
    <w:uiPriority w:val="39"/>
    <w:unhideWhenUsed/>
    <w:rsid w:val="00942107"/>
    <w:pPr>
      <w:overflowPunct/>
      <w:autoSpaceDE/>
      <w:autoSpaceDN/>
      <w:adjustRightInd/>
      <w:spacing w:after="100" w:line="259" w:lineRule="auto"/>
      <w:ind w:left="1320"/>
      <w:jc w:val="left"/>
      <w:textAlignment w:val="auto"/>
    </w:pPr>
    <w:rPr>
      <w:rFonts w:ascii="Calibri" w:hAnsi="Calibri"/>
      <w:sz w:val="22"/>
      <w:szCs w:val="22"/>
      <w:lang w:eastAsia="es-CL"/>
    </w:rPr>
  </w:style>
  <w:style w:type="paragraph" w:styleId="TDC8">
    <w:name w:val="toc 8"/>
    <w:basedOn w:val="Normal"/>
    <w:next w:val="Normal"/>
    <w:autoRedefine/>
    <w:uiPriority w:val="39"/>
    <w:unhideWhenUsed/>
    <w:rsid w:val="00942107"/>
    <w:pPr>
      <w:overflowPunct/>
      <w:autoSpaceDE/>
      <w:autoSpaceDN/>
      <w:adjustRightInd/>
      <w:spacing w:after="100" w:line="259" w:lineRule="auto"/>
      <w:ind w:left="1540"/>
      <w:jc w:val="left"/>
      <w:textAlignment w:val="auto"/>
    </w:pPr>
    <w:rPr>
      <w:rFonts w:ascii="Calibri" w:hAnsi="Calibri"/>
      <w:sz w:val="22"/>
      <w:szCs w:val="22"/>
      <w:lang w:eastAsia="es-CL"/>
    </w:rPr>
  </w:style>
  <w:style w:type="paragraph" w:styleId="TDC9">
    <w:name w:val="toc 9"/>
    <w:basedOn w:val="Normal"/>
    <w:next w:val="Normal"/>
    <w:autoRedefine/>
    <w:uiPriority w:val="39"/>
    <w:unhideWhenUsed/>
    <w:rsid w:val="00942107"/>
    <w:pPr>
      <w:overflowPunct/>
      <w:autoSpaceDE/>
      <w:autoSpaceDN/>
      <w:adjustRightInd/>
      <w:spacing w:after="100" w:line="259" w:lineRule="auto"/>
      <w:ind w:left="1760"/>
      <w:jc w:val="left"/>
      <w:textAlignment w:val="auto"/>
    </w:pPr>
    <w:rPr>
      <w:rFonts w:ascii="Calibri" w:hAnsi="Calibri"/>
      <w:sz w:val="22"/>
      <w:szCs w:val="22"/>
      <w:lang w:eastAsia="es-CL"/>
    </w:rPr>
  </w:style>
  <w:style w:type="character" w:customStyle="1" w:styleId="Mencinsinresolver1">
    <w:name w:val="Mención sin resolver1"/>
    <w:uiPriority w:val="99"/>
    <w:semiHidden/>
    <w:unhideWhenUsed/>
    <w:rsid w:val="003A1E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061530">
      <w:bodyDiv w:val="1"/>
      <w:marLeft w:val="0"/>
      <w:marRight w:val="0"/>
      <w:marTop w:val="0"/>
      <w:marBottom w:val="0"/>
      <w:divBdr>
        <w:top w:val="none" w:sz="0" w:space="0" w:color="auto"/>
        <w:left w:val="none" w:sz="0" w:space="0" w:color="auto"/>
        <w:bottom w:val="none" w:sz="0" w:space="0" w:color="auto"/>
        <w:right w:val="none" w:sz="0" w:space="0" w:color="auto"/>
      </w:divBdr>
    </w:div>
    <w:div w:id="769936302">
      <w:bodyDiv w:val="1"/>
      <w:marLeft w:val="0"/>
      <w:marRight w:val="0"/>
      <w:marTop w:val="0"/>
      <w:marBottom w:val="0"/>
      <w:divBdr>
        <w:top w:val="none" w:sz="0" w:space="0" w:color="auto"/>
        <w:left w:val="none" w:sz="0" w:space="0" w:color="auto"/>
        <w:bottom w:val="none" w:sz="0" w:space="0" w:color="auto"/>
        <w:right w:val="none" w:sz="0" w:space="0" w:color="auto"/>
      </w:divBdr>
    </w:div>
    <w:div w:id="993024407">
      <w:bodyDiv w:val="1"/>
      <w:marLeft w:val="0"/>
      <w:marRight w:val="0"/>
      <w:marTop w:val="0"/>
      <w:marBottom w:val="0"/>
      <w:divBdr>
        <w:top w:val="none" w:sz="0" w:space="0" w:color="auto"/>
        <w:left w:val="none" w:sz="0" w:space="0" w:color="auto"/>
        <w:bottom w:val="none" w:sz="0" w:space="0" w:color="auto"/>
        <w:right w:val="none" w:sz="0" w:space="0" w:color="auto"/>
      </w:divBdr>
    </w:div>
    <w:div w:id="1087386821">
      <w:bodyDiv w:val="1"/>
      <w:marLeft w:val="0"/>
      <w:marRight w:val="0"/>
      <w:marTop w:val="0"/>
      <w:marBottom w:val="0"/>
      <w:divBdr>
        <w:top w:val="none" w:sz="0" w:space="0" w:color="auto"/>
        <w:left w:val="none" w:sz="0" w:space="0" w:color="auto"/>
        <w:bottom w:val="none" w:sz="0" w:space="0" w:color="auto"/>
        <w:right w:val="none" w:sz="0" w:space="0" w:color="auto"/>
      </w:divBdr>
    </w:div>
    <w:div w:id="1243181547">
      <w:bodyDiv w:val="1"/>
      <w:marLeft w:val="0"/>
      <w:marRight w:val="0"/>
      <w:marTop w:val="0"/>
      <w:marBottom w:val="0"/>
      <w:divBdr>
        <w:top w:val="none" w:sz="0" w:space="0" w:color="auto"/>
        <w:left w:val="none" w:sz="0" w:space="0" w:color="auto"/>
        <w:bottom w:val="none" w:sz="0" w:space="0" w:color="auto"/>
        <w:right w:val="none" w:sz="0" w:space="0" w:color="auto"/>
      </w:divBdr>
    </w:div>
    <w:div w:id="1301764889">
      <w:bodyDiv w:val="1"/>
      <w:marLeft w:val="0"/>
      <w:marRight w:val="0"/>
      <w:marTop w:val="0"/>
      <w:marBottom w:val="0"/>
      <w:divBdr>
        <w:top w:val="none" w:sz="0" w:space="0" w:color="auto"/>
        <w:left w:val="none" w:sz="0" w:space="0" w:color="auto"/>
        <w:bottom w:val="none" w:sz="0" w:space="0" w:color="auto"/>
        <w:right w:val="none" w:sz="0" w:space="0" w:color="auto"/>
      </w:divBdr>
    </w:div>
    <w:div w:id="136329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estructural@gmail.com" TargetMode="External"/><Relationship Id="rId1" Type="http://schemas.openxmlformats.org/officeDocument/2006/relationships/hyperlink" Target="mailto:canalesperretta@canalesperretta.c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B828C-8F92-432F-A01A-70FA5BA3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28</Pages>
  <Words>7427</Words>
  <Characters>43519</Characters>
  <Application>Microsoft Office Word</Application>
  <DocSecurity>0</DocSecurity>
  <Lines>362</Lines>
  <Paragraphs>101</Paragraphs>
  <ScaleCrop>false</ScaleCrop>
  <HeadingPairs>
    <vt:vector size="2" baseType="variant">
      <vt:variant>
        <vt:lpstr>Título</vt:lpstr>
      </vt:variant>
      <vt:variant>
        <vt:i4>1</vt:i4>
      </vt:variant>
    </vt:vector>
  </HeadingPairs>
  <TitlesOfParts>
    <vt:vector size="1" baseType="lpstr">
      <vt:lpstr>Santiago,  de    de 2008</vt:lpstr>
    </vt:vector>
  </TitlesOfParts>
  <Company/>
  <LinksUpToDate>false</LinksUpToDate>
  <CharactersWithSpaces>50845</CharactersWithSpaces>
  <SharedDoc>false</SharedDoc>
  <HLinks>
    <vt:vector size="588" baseType="variant">
      <vt:variant>
        <vt:i4>6946861</vt:i4>
      </vt:variant>
      <vt:variant>
        <vt:i4>573</vt:i4>
      </vt:variant>
      <vt:variant>
        <vt:i4>0</vt:i4>
      </vt:variant>
      <vt:variant>
        <vt:i4>5</vt:i4>
      </vt:variant>
      <vt:variant>
        <vt:lpwstr>javascript:__doPostBack('ctl00$cphPagina$gvNorma$ctl02$cmdTitulo','')</vt:lpwstr>
      </vt:variant>
      <vt:variant>
        <vt:lpwstr/>
      </vt:variant>
      <vt:variant>
        <vt:i4>6684720</vt:i4>
      </vt:variant>
      <vt:variant>
        <vt:i4>570</vt:i4>
      </vt:variant>
      <vt:variant>
        <vt:i4>0</vt:i4>
      </vt:variant>
      <vt:variant>
        <vt:i4>5</vt:i4>
      </vt:variant>
      <vt:variant>
        <vt:lpwstr>javascript:__doPostBack('ctl00$cphPagina$gvNorma$ctl02$cmdNumero','')</vt:lpwstr>
      </vt:variant>
      <vt:variant>
        <vt:lpwstr/>
      </vt:variant>
      <vt:variant>
        <vt:i4>1310782</vt:i4>
      </vt:variant>
      <vt:variant>
        <vt:i4>560</vt:i4>
      </vt:variant>
      <vt:variant>
        <vt:i4>0</vt:i4>
      </vt:variant>
      <vt:variant>
        <vt:i4>5</vt:i4>
      </vt:variant>
      <vt:variant>
        <vt:lpwstr/>
      </vt:variant>
      <vt:variant>
        <vt:lpwstr>_Toc46487895</vt:lpwstr>
      </vt:variant>
      <vt:variant>
        <vt:i4>1376318</vt:i4>
      </vt:variant>
      <vt:variant>
        <vt:i4>554</vt:i4>
      </vt:variant>
      <vt:variant>
        <vt:i4>0</vt:i4>
      </vt:variant>
      <vt:variant>
        <vt:i4>5</vt:i4>
      </vt:variant>
      <vt:variant>
        <vt:lpwstr/>
      </vt:variant>
      <vt:variant>
        <vt:lpwstr>_Toc46487894</vt:lpwstr>
      </vt:variant>
      <vt:variant>
        <vt:i4>1179710</vt:i4>
      </vt:variant>
      <vt:variant>
        <vt:i4>548</vt:i4>
      </vt:variant>
      <vt:variant>
        <vt:i4>0</vt:i4>
      </vt:variant>
      <vt:variant>
        <vt:i4>5</vt:i4>
      </vt:variant>
      <vt:variant>
        <vt:lpwstr/>
      </vt:variant>
      <vt:variant>
        <vt:lpwstr>_Toc46487893</vt:lpwstr>
      </vt:variant>
      <vt:variant>
        <vt:i4>1245246</vt:i4>
      </vt:variant>
      <vt:variant>
        <vt:i4>542</vt:i4>
      </vt:variant>
      <vt:variant>
        <vt:i4>0</vt:i4>
      </vt:variant>
      <vt:variant>
        <vt:i4>5</vt:i4>
      </vt:variant>
      <vt:variant>
        <vt:lpwstr/>
      </vt:variant>
      <vt:variant>
        <vt:lpwstr>_Toc46487892</vt:lpwstr>
      </vt:variant>
      <vt:variant>
        <vt:i4>1048638</vt:i4>
      </vt:variant>
      <vt:variant>
        <vt:i4>536</vt:i4>
      </vt:variant>
      <vt:variant>
        <vt:i4>0</vt:i4>
      </vt:variant>
      <vt:variant>
        <vt:i4>5</vt:i4>
      </vt:variant>
      <vt:variant>
        <vt:lpwstr/>
      </vt:variant>
      <vt:variant>
        <vt:lpwstr>_Toc46487891</vt:lpwstr>
      </vt:variant>
      <vt:variant>
        <vt:i4>1114174</vt:i4>
      </vt:variant>
      <vt:variant>
        <vt:i4>530</vt:i4>
      </vt:variant>
      <vt:variant>
        <vt:i4>0</vt:i4>
      </vt:variant>
      <vt:variant>
        <vt:i4>5</vt:i4>
      </vt:variant>
      <vt:variant>
        <vt:lpwstr/>
      </vt:variant>
      <vt:variant>
        <vt:lpwstr>_Toc46487890</vt:lpwstr>
      </vt:variant>
      <vt:variant>
        <vt:i4>1572927</vt:i4>
      </vt:variant>
      <vt:variant>
        <vt:i4>524</vt:i4>
      </vt:variant>
      <vt:variant>
        <vt:i4>0</vt:i4>
      </vt:variant>
      <vt:variant>
        <vt:i4>5</vt:i4>
      </vt:variant>
      <vt:variant>
        <vt:lpwstr/>
      </vt:variant>
      <vt:variant>
        <vt:lpwstr>_Toc46487889</vt:lpwstr>
      </vt:variant>
      <vt:variant>
        <vt:i4>1638463</vt:i4>
      </vt:variant>
      <vt:variant>
        <vt:i4>518</vt:i4>
      </vt:variant>
      <vt:variant>
        <vt:i4>0</vt:i4>
      </vt:variant>
      <vt:variant>
        <vt:i4>5</vt:i4>
      </vt:variant>
      <vt:variant>
        <vt:lpwstr/>
      </vt:variant>
      <vt:variant>
        <vt:lpwstr>_Toc46487888</vt:lpwstr>
      </vt:variant>
      <vt:variant>
        <vt:i4>1441855</vt:i4>
      </vt:variant>
      <vt:variant>
        <vt:i4>512</vt:i4>
      </vt:variant>
      <vt:variant>
        <vt:i4>0</vt:i4>
      </vt:variant>
      <vt:variant>
        <vt:i4>5</vt:i4>
      </vt:variant>
      <vt:variant>
        <vt:lpwstr/>
      </vt:variant>
      <vt:variant>
        <vt:lpwstr>_Toc46487887</vt:lpwstr>
      </vt:variant>
      <vt:variant>
        <vt:i4>1507391</vt:i4>
      </vt:variant>
      <vt:variant>
        <vt:i4>506</vt:i4>
      </vt:variant>
      <vt:variant>
        <vt:i4>0</vt:i4>
      </vt:variant>
      <vt:variant>
        <vt:i4>5</vt:i4>
      </vt:variant>
      <vt:variant>
        <vt:lpwstr/>
      </vt:variant>
      <vt:variant>
        <vt:lpwstr>_Toc46487886</vt:lpwstr>
      </vt:variant>
      <vt:variant>
        <vt:i4>1310783</vt:i4>
      </vt:variant>
      <vt:variant>
        <vt:i4>500</vt:i4>
      </vt:variant>
      <vt:variant>
        <vt:i4>0</vt:i4>
      </vt:variant>
      <vt:variant>
        <vt:i4>5</vt:i4>
      </vt:variant>
      <vt:variant>
        <vt:lpwstr/>
      </vt:variant>
      <vt:variant>
        <vt:lpwstr>_Toc46487885</vt:lpwstr>
      </vt:variant>
      <vt:variant>
        <vt:i4>1376319</vt:i4>
      </vt:variant>
      <vt:variant>
        <vt:i4>494</vt:i4>
      </vt:variant>
      <vt:variant>
        <vt:i4>0</vt:i4>
      </vt:variant>
      <vt:variant>
        <vt:i4>5</vt:i4>
      </vt:variant>
      <vt:variant>
        <vt:lpwstr/>
      </vt:variant>
      <vt:variant>
        <vt:lpwstr>_Toc46487884</vt:lpwstr>
      </vt:variant>
      <vt:variant>
        <vt:i4>1179711</vt:i4>
      </vt:variant>
      <vt:variant>
        <vt:i4>488</vt:i4>
      </vt:variant>
      <vt:variant>
        <vt:i4>0</vt:i4>
      </vt:variant>
      <vt:variant>
        <vt:i4>5</vt:i4>
      </vt:variant>
      <vt:variant>
        <vt:lpwstr/>
      </vt:variant>
      <vt:variant>
        <vt:lpwstr>_Toc46487883</vt:lpwstr>
      </vt:variant>
      <vt:variant>
        <vt:i4>1245247</vt:i4>
      </vt:variant>
      <vt:variant>
        <vt:i4>482</vt:i4>
      </vt:variant>
      <vt:variant>
        <vt:i4>0</vt:i4>
      </vt:variant>
      <vt:variant>
        <vt:i4>5</vt:i4>
      </vt:variant>
      <vt:variant>
        <vt:lpwstr/>
      </vt:variant>
      <vt:variant>
        <vt:lpwstr>_Toc46487882</vt:lpwstr>
      </vt:variant>
      <vt:variant>
        <vt:i4>1048639</vt:i4>
      </vt:variant>
      <vt:variant>
        <vt:i4>476</vt:i4>
      </vt:variant>
      <vt:variant>
        <vt:i4>0</vt:i4>
      </vt:variant>
      <vt:variant>
        <vt:i4>5</vt:i4>
      </vt:variant>
      <vt:variant>
        <vt:lpwstr/>
      </vt:variant>
      <vt:variant>
        <vt:lpwstr>_Toc46487881</vt:lpwstr>
      </vt:variant>
      <vt:variant>
        <vt:i4>1114175</vt:i4>
      </vt:variant>
      <vt:variant>
        <vt:i4>470</vt:i4>
      </vt:variant>
      <vt:variant>
        <vt:i4>0</vt:i4>
      </vt:variant>
      <vt:variant>
        <vt:i4>5</vt:i4>
      </vt:variant>
      <vt:variant>
        <vt:lpwstr/>
      </vt:variant>
      <vt:variant>
        <vt:lpwstr>_Toc46487880</vt:lpwstr>
      </vt:variant>
      <vt:variant>
        <vt:i4>1572912</vt:i4>
      </vt:variant>
      <vt:variant>
        <vt:i4>464</vt:i4>
      </vt:variant>
      <vt:variant>
        <vt:i4>0</vt:i4>
      </vt:variant>
      <vt:variant>
        <vt:i4>5</vt:i4>
      </vt:variant>
      <vt:variant>
        <vt:lpwstr/>
      </vt:variant>
      <vt:variant>
        <vt:lpwstr>_Toc46487879</vt:lpwstr>
      </vt:variant>
      <vt:variant>
        <vt:i4>1638448</vt:i4>
      </vt:variant>
      <vt:variant>
        <vt:i4>458</vt:i4>
      </vt:variant>
      <vt:variant>
        <vt:i4>0</vt:i4>
      </vt:variant>
      <vt:variant>
        <vt:i4>5</vt:i4>
      </vt:variant>
      <vt:variant>
        <vt:lpwstr/>
      </vt:variant>
      <vt:variant>
        <vt:lpwstr>_Toc46487878</vt:lpwstr>
      </vt:variant>
      <vt:variant>
        <vt:i4>1441840</vt:i4>
      </vt:variant>
      <vt:variant>
        <vt:i4>452</vt:i4>
      </vt:variant>
      <vt:variant>
        <vt:i4>0</vt:i4>
      </vt:variant>
      <vt:variant>
        <vt:i4>5</vt:i4>
      </vt:variant>
      <vt:variant>
        <vt:lpwstr/>
      </vt:variant>
      <vt:variant>
        <vt:lpwstr>_Toc46487877</vt:lpwstr>
      </vt:variant>
      <vt:variant>
        <vt:i4>1507376</vt:i4>
      </vt:variant>
      <vt:variant>
        <vt:i4>446</vt:i4>
      </vt:variant>
      <vt:variant>
        <vt:i4>0</vt:i4>
      </vt:variant>
      <vt:variant>
        <vt:i4>5</vt:i4>
      </vt:variant>
      <vt:variant>
        <vt:lpwstr/>
      </vt:variant>
      <vt:variant>
        <vt:lpwstr>_Toc46487876</vt:lpwstr>
      </vt:variant>
      <vt:variant>
        <vt:i4>1310768</vt:i4>
      </vt:variant>
      <vt:variant>
        <vt:i4>440</vt:i4>
      </vt:variant>
      <vt:variant>
        <vt:i4>0</vt:i4>
      </vt:variant>
      <vt:variant>
        <vt:i4>5</vt:i4>
      </vt:variant>
      <vt:variant>
        <vt:lpwstr/>
      </vt:variant>
      <vt:variant>
        <vt:lpwstr>_Toc46487875</vt:lpwstr>
      </vt:variant>
      <vt:variant>
        <vt:i4>1376304</vt:i4>
      </vt:variant>
      <vt:variant>
        <vt:i4>434</vt:i4>
      </vt:variant>
      <vt:variant>
        <vt:i4>0</vt:i4>
      </vt:variant>
      <vt:variant>
        <vt:i4>5</vt:i4>
      </vt:variant>
      <vt:variant>
        <vt:lpwstr/>
      </vt:variant>
      <vt:variant>
        <vt:lpwstr>_Toc46487874</vt:lpwstr>
      </vt:variant>
      <vt:variant>
        <vt:i4>1179696</vt:i4>
      </vt:variant>
      <vt:variant>
        <vt:i4>428</vt:i4>
      </vt:variant>
      <vt:variant>
        <vt:i4>0</vt:i4>
      </vt:variant>
      <vt:variant>
        <vt:i4>5</vt:i4>
      </vt:variant>
      <vt:variant>
        <vt:lpwstr/>
      </vt:variant>
      <vt:variant>
        <vt:lpwstr>_Toc46487873</vt:lpwstr>
      </vt:variant>
      <vt:variant>
        <vt:i4>1245232</vt:i4>
      </vt:variant>
      <vt:variant>
        <vt:i4>422</vt:i4>
      </vt:variant>
      <vt:variant>
        <vt:i4>0</vt:i4>
      </vt:variant>
      <vt:variant>
        <vt:i4>5</vt:i4>
      </vt:variant>
      <vt:variant>
        <vt:lpwstr/>
      </vt:variant>
      <vt:variant>
        <vt:lpwstr>_Toc46487872</vt:lpwstr>
      </vt:variant>
      <vt:variant>
        <vt:i4>1048624</vt:i4>
      </vt:variant>
      <vt:variant>
        <vt:i4>416</vt:i4>
      </vt:variant>
      <vt:variant>
        <vt:i4>0</vt:i4>
      </vt:variant>
      <vt:variant>
        <vt:i4>5</vt:i4>
      </vt:variant>
      <vt:variant>
        <vt:lpwstr/>
      </vt:variant>
      <vt:variant>
        <vt:lpwstr>_Toc46487871</vt:lpwstr>
      </vt:variant>
      <vt:variant>
        <vt:i4>1114160</vt:i4>
      </vt:variant>
      <vt:variant>
        <vt:i4>410</vt:i4>
      </vt:variant>
      <vt:variant>
        <vt:i4>0</vt:i4>
      </vt:variant>
      <vt:variant>
        <vt:i4>5</vt:i4>
      </vt:variant>
      <vt:variant>
        <vt:lpwstr/>
      </vt:variant>
      <vt:variant>
        <vt:lpwstr>_Toc46487870</vt:lpwstr>
      </vt:variant>
      <vt:variant>
        <vt:i4>1572913</vt:i4>
      </vt:variant>
      <vt:variant>
        <vt:i4>404</vt:i4>
      </vt:variant>
      <vt:variant>
        <vt:i4>0</vt:i4>
      </vt:variant>
      <vt:variant>
        <vt:i4>5</vt:i4>
      </vt:variant>
      <vt:variant>
        <vt:lpwstr/>
      </vt:variant>
      <vt:variant>
        <vt:lpwstr>_Toc46487869</vt:lpwstr>
      </vt:variant>
      <vt:variant>
        <vt:i4>1638449</vt:i4>
      </vt:variant>
      <vt:variant>
        <vt:i4>398</vt:i4>
      </vt:variant>
      <vt:variant>
        <vt:i4>0</vt:i4>
      </vt:variant>
      <vt:variant>
        <vt:i4>5</vt:i4>
      </vt:variant>
      <vt:variant>
        <vt:lpwstr/>
      </vt:variant>
      <vt:variant>
        <vt:lpwstr>_Toc46487868</vt:lpwstr>
      </vt:variant>
      <vt:variant>
        <vt:i4>1441841</vt:i4>
      </vt:variant>
      <vt:variant>
        <vt:i4>392</vt:i4>
      </vt:variant>
      <vt:variant>
        <vt:i4>0</vt:i4>
      </vt:variant>
      <vt:variant>
        <vt:i4>5</vt:i4>
      </vt:variant>
      <vt:variant>
        <vt:lpwstr/>
      </vt:variant>
      <vt:variant>
        <vt:lpwstr>_Toc46487867</vt:lpwstr>
      </vt:variant>
      <vt:variant>
        <vt:i4>1507377</vt:i4>
      </vt:variant>
      <vt:variant>
        <vt:i4>386</vt:i4>
      </vt:variant>
      <vt:variant>
        <vt:i4>0</vt:i4>
      </vt:variant>
      <vt:variant>
        <vt:i4>5</vt:i4>
      </vt:variant>
      <vt:variant>
        <vt:lpwstr/>
      </vt:variant>
      <vt:variant>
        <vt:lpwstr>_Toc46487866</vt:lpwstr>
      </vt:variant>
      <vt:variant>
        <vt:i4>1310769</vt:i4>
      </vt:variant>
      <vt:variant>
        <vt:i4>380</vt:i4>
      </vt:variant>
      <vt:variant>
        <vt:i4>0</vt:i4>
      </vt:variant>
      <vt:variant>
        <vt:i4>5</vt:i4>
      </vt:variant>
      <vt:variant>
        <vt:lpwstr/>
      </vt:variant>
      <vt:variant>
        <vt:lpwstr>_Toc46487865</vt:lpwstr>
      </vt:variant>
      <vt:variant>
        <vt:i4>1376305</vt:i4>
      </vt:variant>
      <vt:variant>
        <vt:i4>374</vt:i4>
      </vt:variant>
      <vt:variant>
        <vt:i4>0</vt:i4>
      </vt:variant>
      <vt:variant>
        <vt:i4>5</vt:i4>
      </vt:variant>
      <vt:variant>
        <vt:lpwstr/>
      </vt:variant>
      <vt:variant>
        <vt:lpwstr>_Toc46487864</vt:lpwstr>
      </vt:variant>
      <vt:variant>
        <vt:i4>1179697</vt:i4>
      </vt:variant>
      <vt:variant>
        <vt:i4>368</vt:i4>
      </vt:variant>
      <vt:variant>
        <vt:i4>0</vt:i4>
      </vt:variant>
      <vt:variant>
        <vt:i4>5</vt:i4>
      </vt:variant>
      <vt:variant>
        <vt:lpwstr/>
      </vt:variant>
      <vt:variant>
        <vt:lpwstr>_Toc46487863</vt:lpwstr>
      </vt:variant>
      <vt:variant>
        <vt:i4>1245233</vt:i4>
      </vt:variant>
      <vt:variant>
        <vt:i4>362</vt:i4>
      </vt:variant>
      <vt:variant>
        <vt:i4>0</vt:i4>
      </vt:variant>
      <vt:variant>
        <vt:i4>5</vt:i4>
      </vt:variant>
      <vt:variant>
        <vt:lpwstr/>
      </vt:variant>
      <vt:variant>
        <vt:lpwstr>_Toc46487862</vt:lpwstr>
      </vt:variant>
      <vt:variant>
        <vt:i4>1048625</vt:i4>
      </vt:variant>
      <vt:variant>
        <vt:i4>356</vt:i4>
      </vt:variant>
      <vt:variant>
        <vt:i4>0</vt:i4>
      </vt:variant>
      <vt:variant>
        <vt:i4>5</vt:i4>
      </vt:variant>
      <vt:variant>
        <vt:lpwstr/>
      </vt:variant>
      <vt:variant>
        <vt:lpwstr>_Toc46487861</vt:lpwstr>
      </vt:variant>
      <vt:variant>
        <vt:i4>1114161</vt:i4>
      </vt:variant>
      <vt:variant>
        <vt:i4>350</vt:i4>
      </vt:variant>
      <vt:variant>
        <vt:i4>0</vt:i4>
      </vt:variant>
      <vt:variant>
        <vt:i4>5</vt:i4>
      </vt:variant>
      <vt:variant>
        <vt:lpwstr/>
      </vt:variant>
      <vt:variant>
        <vt:lpwstr>_Toc46487860</vt:lpwstr>
      </vt:variant>
      <vt:variant>
        <vt:i4>1572914</vt:i4>
      </vt:variant>
      <vt:variant>
        <vt:i4>344</vt:i4>
      </vt:variant>
      <vt:variant>
        <vt:i4>0</vt:i4>
      </vt:variant>
      <vt:variant>
        <vt:i4>5</vt:i4>
      </vt:variant>
      <vt:variant>
        <vt:lpwstr/>
      </vt:variant>
      <vt:variant>
        <vt:lpwstr>_Toc46487859</vt:lpwstr>
      </vt:variant>
      <vt:variant>
        <vt:i4>1638450</vt:i4>
      </vt:variant>
      <vt:variant>
        <vt:i4>338</vt:i4>
      </vt:variant>
      <vt:variant>
        <vt:i4>0</vt:i4>
      </vt:variant>
      <vt:variant>
        <vt:i4>5</vt:i4>
      </vt:variant>
      <vt:variant>
        <vt:lpwstr/>
      </vt:variant>
      <vt:variant>
        <vt:lpwstr>_Toc46487858</vt:lpwstr>
      </vt:variant>
      <vt:variant>
        <vt:i4>1441842</vt:i4>
      </vt:variant>
      <vt:variant>
        <vt:i4>332</vt:i4>
      </vt:variant>
      <vt:variant>
        <vt:i4>0</vt:i4>
      </vt:variant>
      <vt:variant>
        <vt:i4>5</vt:i4>
      </vt:variant>
      <vt:variant>
        <vt:lpwstr/>
      </vt:variant>
      <vt:variant>
        <vt:lpwstr>_Toc46487857</vt:lpwstr>
      </vt:variant>
      <vt:variant>
        <vt:i4>1507378</vt:i4>
      </vt:variant>
      <vt:variant>
        <vt:i4>326</vt:i4>
      </vt:variant>
      <vt:variant>
        <vt:i4>0</vt:i4>
      </vt:variant>
      <vt:variant>
        <vt:i4>5</vt:i4>
      </vt:variant>
      <vt:variant>
        <vt:lpwstr/>
      </vt:variant>
      <vt:variant>
        <vt:lpwstr>_Toc46487856</vt:lpwstr>
      </vt:variant>
      <vt:variant>
        <vt:i4>1310770</vt:i4>
      </vt:variant>
      <vt:variant>
        <vt:i4>320</vt:i4>
      </vt:variant>
      <vt:variant>
        <vt:i4>0</vt:i4>
      </vt:variant>
      <vt:variant>
        <vt:i4>5</vt:i4>
      </vt:variant>
      <vt:variant>
        <vt:lpwstr/>
      </vt:variant>
      <vt:variant>
        <vt:lpwstr>_Toc46487855</vt:lpwstr>
      </vt:variant>
      <vt:variant>
        <vt:i4>1376306</vt:i4>
      </vt:variant>
      <vt:variant>
        <vt:i4>314</vt:i4>
      </vt:variant>
      <vt:variant>
        <vt:i4>0</vt:i4>
      </vt:variant>
      <vt:variant>
        <vt:i4>5</vt:i4>
      </vt:variant>
      <vt:variant>
        <vt:lpwstr/>
      </vt:variant>
      <vt:variant>
        <vt:lpwstr>_Toc46487854</vt:lpwstr>
      </vt:variant>
      <vt:variant>
        <vt:i4>1179698</vt:i4>
      </vt:variant>
      <vt:variant>
        <vt:i4>308</vt:i4>
      </vt:variant>
      <vt:variant>
        <vt:i4>0</vt:i4>
      </vt:variant>
      <vt:variant>
        <vt:i4>5</vt:i4>
      </vt:variant>
      <vt:variant>
        <vt:lpwstr/>
      </vt:variant>
      <vt:variant>
        <vt:lpwstr>_Toc46487853</vt:lpwstr>
      </vt:variant>
      <vt:variant>
        <vt:i4>1245234</vt:i4>
      </vt:variant>
      <vt:variant>
        <vt:i4>302</vt:i4>
      </vt:variant>
      <vt:variant>
        <vt:i4>0</vt:i4>
      </vt:variant>
      <vt:variant>
        <vt:i4>5</vt:i4>
      </vt:variant>
      <vt:variant>
        <vt:lpwstr/>
      </vt:variant>
      <vt:variant>
        <vt:lpwstr>_Toc46487852</vt:lpwstr>
      </vt:variant>
      <vt:variant>
        <vt:i4>1048626</vt:i4>
      </vt:variant>
      <vt:variant>
        <vt:i4>296</vt:i4>
      </vt:variant>
      <vt:variant>
        <vt:i4>0</vt:i4>
      </vt:variant>
      <vt:variant>
        <vt:i4>5</vt:i4>
      </vt:variant>
      <vt:variant>
        <vt:lpwstr/>
      </vt:variant>
      <vt:variant>
        <vt:lpwstr>_Toc46487851</vt:lpwstr>
      </vt:variant>
      <vt:variant>
        <vt:i4>1114162</vt:i4>
      </vt:variant>
      <vt:variant>
        <vt:i4>290</vt:i4>
      </vt:variant>
      <vt:variant>
        <vt:i4>0</vt:i4>
      </vt:variant>
      <vt:variant>
        <vt:i4>5</vt:i4>
      </vt:variant>
      <vt:variant>
        <vt:lpwstr/>
      </vt:variant>
      <vt:variant>
        <vt:lpwstr>_Toc46487850</vt:lpwstr>
      </vt:variant>
      <vt:variant>
        <vt:i4>1572915</vt:i4>
      </vt:variant>
      <vt:variant>
        <vt:i4>284</vt:i4>
      </vt:variant>
      <vt:variant>
        <vt:i4>0</vt:i4>
      </vt:variant>
      <vt:variant>
        <vt:i4>5</vt:i4>
      </vt:variant>
      <vt:variant>
        <vt:lpwstr/>
      </vt:variant>
      <vt:variant>
        <vt:lpwstr>_Toc46487849</vt:lpwstr>
      </vt:variant>
      <vt:variant>
        <vt:i4>1638451</vt:i4>
      </vt:variant>
      <vt:variant>
        <vt:i4>278</vt:i4>
      </vt:variant>
      <vt:variant>
        <vt:i4>0</vt:i4>
      </vt:variant>
      <vt:variant>
        <vt:i4>5</vt:i4>
      </vt:variant>
      <vt:variant>
        <vt:lpwstr/>
      </vt:variant>
      <vt:variant>
        <vt:lpwstr>_Toc46487848</vt:lpwstr>
      </vt:variant>
      <vt:variant>
        <vt:i4>1441843</vt:i4>
      </vt:variant>
      <vt:variant>
        <vt:i4>272</vt:i4>
      </vt:variant>
      <vt:variant>
        <vt:i4>0</vt:i4>
      </vt:variant>
      <vt:variant>
        <vt:i4>5</vt:i4>
      </vt:variant>
      <vt:variant>
        <vt:lpwstr/>
      </vt:variant>
      <vt:variant>
        <vt:lpwstr>_Toc46487847</vt:lpwstr>
      </vt:variant>
      <vt:variant>
        <vt:i4>1507379</vt:i4>
      </vt:variant>
      <vt:variant>
        <vt:i4>266</vt:i4>
      </vt:variant>
      <vt:variant>
        <vt:i4>0</vt:i4>
      </vt:variant>
      <vt:variant>
        <vt:i4>5</vt:i4>
      </vt:variant>
      <vt:variant>
        <vt:lpwstr/>
      </vt:variant>
      <vt:variant>
        <vt:lpwstr>_Toc46487846</vt:lpwstr>
      </vt:variant>
      <vt:variant>
        <vt:i4>1310771</vt:i4>
      </vt:variant>
      <vt:variant>
        <vt:i4>260</vt:i4>
      </vt:variant>
      <vt:variant>
        <vt:i4>0</vt:i4>
      </vt:variant>
      <vt:variant>
        <vt:i4>5</vt:i4>
      </vt:variant>
      <vt:variant>
        <vt:lpwstr/>
      </vt:variant>
      <vt:variant>
        <vt:lpwstr>_Toc46487845</vt:lpwstr>
      </vt:variant>
      <vt:variant>
        <vt:i4>1376307</vt:i4>
      </vt:variant>
      <vt:variant>
        <vt:i4>254</vt:i4>
      </vt:variant>
      <vt:variant>
        <vt:i4>0</vt:i4>
      </vt:variant>
      <vt:variant>
        <vt:i4>5</vt:i4>
      </vt:variant>
      <vt:variant>
        <vt:lpwstr/>
      </vt:variant>
      <vt:variant>
        <vt:lpwstr>_Toc46487844</vt:lpwstr>
      </vt:variant>
      <vt:variant>
        <vt:i4>1179699</vt:i4>
      </vt:variant>
      <vt:variant>
        <vt:i4>248</vt:i4>
      </vt:variant>
      <vt:variant>
        <vt:i4>0</vt:i4>
      </vt:variant>
      <vt:variant>
        <vt:i4>5</vt:i4>
      </vt:variant>
      <vt:variant>
        <vt:lpwstr/>
      </vt:variant>
      <vt:variant>
        <vt:lpwstr>_Toc46487843</vt:lpwstr>
      </vt:variant>
      <vt:variant>
        <vt:i4>1245235</vt:i4>
      </vt:variant>
      <vt:variant>
        <vt:i4>242</vt:i4>
      </vt:variant>
      <vt:variant>
        <vt:i4>0</vt:i4>
      </vt:variant>
      <vt:variant>
        <vt:i4>5</vt:i4>
      </vt:variant>
      <vt:variant>
        <vt:lpwstr/>
      </vt:variant>
      <vt:variant>
        <vt:lpwstr>_Toc46487842</vt:lpwstr>
      </vt:variant>
      <vt:variant>
        <vt:i4>1048627</vt:i4>
      </vt:variant>
      <vt:variant>
        <vt:i4>236</vt:i4>
      </vt:variant>
      <vt:variant>
        <vt:i4>0</vt:i4>
      </vt:variant>
      <vt:variant>
        <vt:i4>5</vt:i4>
      </vt:variant>
      <vt:variant>
        <vt:lpwstr/>
      </vt:variant>
      <vt:variant>
        <vt:lpwstr>_Toc46487841</vt:lpwstr>
      </vt:variant>
      <vt:variant>
        <vt:i4>1114163</vt:i4>
      </vt:variant>
      <vt:variant>
        <vt:i4>230</vt:i4>
      </vt:variant>
      <vt:variant>
        <vt:i4>0</vt:i4>
      </vt:variant>
      <vt:variant>
        <vt:i4>5</vt:i4>
      </vt:variant>
      <vt:variant>
        <vt:lpwstr/>
      </vt:variant>
      <vt:variant>
        <vt:lpwstr>_Toc46487840</vt:lpwstr>
      </vt:variant>
      <vt:variant>
        <vt:i4>1572916</vt:i4>
      </vt:variant>
      <vt:variant>
        <vt:i4>224</vt:i4>
      </vt:variant>
      <vt:variant>
        <vt:i4>0</vt:i4>
      </vt:variant>
      <vt:variant>
        <vt:i4>5</vt:i4>
      </vt:variant>
      <vt:variant>
        <vt:lpwstr/>
      </vt:variant>
      <vt:variant>
        <vt:lpwstr>_Toc46487839</vt:lpwstr>
      </vt:variant>
      <vt:variant>
        <vt:i4>1638452</vt:i4>
      </vt:variant>
      <vt:variant>
        <vt:i4>218</vt:i4>
      </vt:variant>
      <vt:variant>
        <vt:i4>0</vt:i4>
      </vt:variant>
      <vt:variant>
        <vt:i4>5</vt:i4>
      </vt:variant>
      <vt:variant>
        <vt:lpwstr/>
      </vt:variant>
      <vt:variant>
        <vt:lpwstr>_Toc46487838</vt:lpwstr>
      </vt:variant>
      <vt:variant>
        <vt:i4>1441844</vt:i4>
      </vt:variant>
      <vt:variant>
        <vt:i4>212</vt:i4>
      </vt:variant>
      <vt:variant>
        <vt:i4>0</vt:i4>
      </vt:variant>
      <vt:variant>
        <vt:i4>5</vt:i4>
      </vt:variant>
      <vt:variant>
        <vt:lpwstr/>
      </vt:variant>
      <vt:variant>
        <vt:lpwstr>_Toc46487837</vt:lpwstr>
      </vt:variant>
      <vt:variant>
        <vt:i4>1507380</vt:i4>
      </vt:variant>
      <vt:variant>
        <vt:i4>206</vt:i4>
      </vt:variant>
      <vt:variant>
        <vt:i4>0</vt:i4>
      </vt:variant>
      <vt:variant>
        <vt:i4>5</vt:i4>
      </vt:variant>
      <vt:variant>
        <vt:lpwstr/>
      </vt:variant>
      <vt:variant>
        <vt:lpwstr>_Toc46487836</vt:lpwstr>
      </vt:variant>
      <vt:variant>
        <vt:i4>1310772</vt:i4>
      </vt:variant>
      <vt:variant>
        <vt:i4>200</vt:i4>
      </vt:variant>
      <vt:variant>
        <vt:i4>0</vt:i4>
      </vt:variant>
      <vt:variant>
        <vt:i4>5</vt:i4>
      </vt:variant>
      <vt:variant>
        <vt:lpwstr/>
      </vt:variant>
      <vt:variant>
        <vt:lpwstr>_Toc46487835</vt:lpwstr>
      </vt:variant>
      <vt:variant>
        <vt:i4>1376308</vt:i4>
      </vt:variant>
      <vt:variant>
        <vt:i4>194</vt:i4>
      </vt:variant>
      <vt:variant>
        <vt:i4>0</vt:i4>
      </vt:variant>
      <vt:variant>
        <vt:i4>5</vt:i4>
      </vt:variant>
      <vt:variant>
        <vt:lpwstr/>
      </vt:variant>
      <vt:variant>
        <vt:lpwstr>_Toc46487834</vt:lpwstr>
      </vt:variant>
      <vt:variant>
        <vt:i4>1179700</vt:i4>
      </vt:variant>
      <vt:variant>
        <vt:i4>188</vt:i4>
      </vt:variant>
      <vt:variant>
        <vt:i4>0</vt:i4>
      </vt:variant>
      <vt:variant>
        <vt:i4>5</vt:i4>
      </vt:variant>
      <vt:variant>
        <vt:lpwstr/>
      </vt:variant>
      <vt:variant>
        <vt:lpwstr>_Toc46487833</vt:lpwstr>
      </vt:variant>
      <vt:variant>
        <vt:i4>1245236</vt:i4>
      </vt:variant>
      <vt:variant>
        <vt:i4>182</vt:i4>
      </vt:variant>
      <vt:variant>
        <vt:i4>0</vt:i4>
      </vt:variant>
      <vt:variant>
        <vt:i4>5</vt:i4>
      </vt:variant>
      <vt:variant>
        <vt:lpwstr/>
      </vt:variant>
      <vt:variant>
        <vt:lpwstr>_Toc46487832</vt:lpwstr>
      </vt:variant>
      <vt:variant>
        <vt:i4>1048628</vt:i4>
      </vt:variant>
      <vt:variant>
        <vt:i4>176</vt:i4>
      </vt:variant>
      <vt:variant>
        <vt:i4>0</vt:i4>
      </vt:variant>
      <vt:variant>
        <vt:i4>5</vt:i4>
      </vt:variant>
      <vt:variant>
        <vt:lpwstr/>
      </vt:variant>
      <vt:variant>
        <vt:lpwstr>_Toc46487831</vt:lpwstr>
      </vt:variant>
      <vt:variant>
        <vt:i4>1114164</vt:i4>
      </vt:variant>
      <vt:variant>
        <vt:i4>170</vt:i4>
      </vt:variant>
      <vt:variant>
        <vt:i4>0</vt:i4>
      </vt:variant>
      <vt:variant>
        <vt:i4>5</vt:i4>
      </vt:variant>
      <vt:variant>
        <vt:lpwstr/>
      </vt:variant>
      <vt:variant>
        <vt:lpwstr>_Toc46487830</vt:lpwstr>
      </vt:variant>
      <vt:variant>
        <vt:i4>1572917</vt:i4>
      </vt:variant>
      <vt:variant>
        <vt:i4>164</vt:i4>
      </vt:variant>
      <vt:variant>
        <vt:i4>0</vt:i4>
      </vt:variant>
      <vt:variant>
        <vt:i4>5</vt:i4>
      </vt:variant>
      <vt:variant>
        <vt:lpwstr/>
      </vt:variant>
      <vt:variant>
        <vt:lpwstr>_Toc46487829</vt:lpwstr>
      </vt:variant>
      <vt:variant>
        <vt:i4>1638453</vt:i4>
      </vt:variant>
      <vt:variant>
        <vt:i4>158</vt:i4>
      </vt:variant>
      <vt:variant>
        <vt:i4>0</vt:i4>
      </vt:variant>
      <vt:variant>
        <vt:i4>5</vt:i4>
      </vt:variant>
      <vt:variant>
        <vt:lpwstr/>
      </vt:variant>
      <vt:variant>
        <vt:lpwstr>_Toc46487828</vt:lpwstr>
      </vt:variant>
      <vt:variant>
        <vt:i4>1441845</vt:i4>
      </vt:variant>
      <vt:variant>
        <vt:i4>152</vt:i4>
      </vt:variant>
      <vt:variant>
        <vt:i4>0</vt:i4>
      </vt:variant>
      <vt:variant>
        <vt:i4>5</vt:i4>
      </vt:variant>
      <vt:variant>
        <vt:lpwstr/>
      </vt:variant>
      <vt:variant>
        <vt:lpwstr>_Toc46487827</vt:lpwstr>
      </vt:variant>
      <vt:variant>
        <vt:i4>1507381</vt:i4>
      </vt:variant>
      <vt:variant>
        <vt:i4>146</vt:i4>
      </vt:variant>
      <vt:variant>
        <vt:i4>0</vt:i4>
      </vt:variant>
      <vt:variant>
        <vt:i4>5</vt:i4>
      </vt:variant>
      <vt:variant>
        <vt:lpwstr/>
      </vt:variant>
      <vt:variant>
        <vt:lpwstr>_Toc46487826</vt:lpwstr>
      </vt:variant>
      <vt:variant>
        <vt:i4>1310773</vt:i4>
      </vt:variant>
      <vt:variant>
        <vt:i4>140</vt:i4>
      </vt:variant>
      <vt:variant>
        <vt:i4>0</vt:i4>
      </vt:variant>
      <vt:variant>
        <vt:i4>5</vt:i4>
      </vt:variant>
      <vt:variant>
        <vt:lpwstr/>
      </vt:variant>
      <vt:variant>
        <vt:lpwstr>_Toc46487825</vt:lpwstr>
      </vt:variant>
      <vt:variant>
        <vt:i4>1376309</vt:i4>
      </vt:variant>
      <vt:variant>
        <vt:i4>134</vt:i4>
      </vt:variant>
      <vt:variant>
        <vt:i4>0</vt:i4>
      </vt:variant>
      <vt:variant>
        <vt:i4>5</vt:i4>
      </vt:variant>
      <vt:variant>
        <vt:lpwstr/>
      </vt:variant>
      <vt:variant>
        <vt:lpwstr>_Toc46487824</vt:lpwstr>
      </vt:variant>
      <vt:variant>
        <vt:i4>1179701</vt:i4>
      </vt:variant>
      <vt:variant>
        <vt:i4>128</vt:i4>
      </vt:variant>
      <vt:variant>
        <vt:i4>0</vt:i4>
      </vt:variant>
      <vt:variant>
        <vt:i4>5</vt:i4>
      </vt:variant>
      <vt:variant>
        <vt:lpwstr/>
      </vt:variant>
      <vt:variant>
        <vt:lpwstr>_Toc46487823</vt:lpwstr>
      </vt:variant>
      <vt:variant>
        <vt:i4>1245237</vt:i4>
      </vt:variant>
      <vt:variant>
        <vt:i4>122</vt:i4>
      </vt:variant>
      <vt:variant>
        <vt:i4>0</vt:i4>
      </vt:variant>
      <vt:variant>
        <vt:i4>5</vt:i4>
      </vt:variant>
      <vt:variant>
        <vt:lpwstr/>
      </vt:variant>
      <vt:variant>
        <vt:lpwstr>_Toc46487822</vt:lpwstr>
      </vt:variant>
      <vt:variant>
        <vt:i4>1048629</vt:i4>
      </vt:variant>
      <vt:variant>
        <vt:i4>116</vt:i4>
      </vt:variant>
      <vt:variant>
        <vt:i4>0</vt:i4>
      </vt:variant>
      <vt:variant>
        <vt:i4>5</vt:i4>
      </vt:variant>
      <vt:variant>
        <vt:lpwstr/>
      </vt:variant>
      <vt:variant>
        <vt:lpwstr>_Toc46487821</vt:lpwstr>
      </vt:variant>
      <vt:variant>
        <vt:i4>1114165</vt:i4>
      </vt:variant>
      <vt:variant>
        <vt:i4>110</vt:i4>
      </vt:variant>
      <vt:variant>
        <vt:i4>0</vt:i4>
      </vt:variant>
      <vt:variant>
        <vt:i4>5</vt:i4>
      </vt:variant>
      <vt:variant>
        <vt:lpwstr/>
      </vt:variant>
      <vt:variant>
        <vt:lpwstr>_Toc46487820</vt:lpwstr>
      </vt:variant>
      <vt:variant>
        <vt:i4>1572918</vt:i4>
      </vt:variant>
      <vt:variant>
        <vt:i4>104</vt:i4>
      </vt:variant>
      <vt:variant>
        <vt:i4>0</vt:i4>
      </vt:variant>
      <vt:variant>
        <vt:i4>5</vt:i4>
      </vt:variant>
      <vt:variant>
        <vt:lpwstr/>
      </vt:variant>
      <vt:variant>
        <vt:lpwstr>_Toc46487819</vt:lpwstr>
      </vt:variant>
      <vt:variant>
        <vt:i4>1638454</vt:i4>
      </vt:variant>
      <vt:variant>
        <vt:i4>98</vt:i4>
      </vt:variant>
      <vt:variant>
        <vt:i4>0</vt:i4>
      </vt:variant>
      <vt:variant>
        <vt:i4>5</vt:i4>
      </vt:variant>
      <vt:variant>
        <vt:lpwstr/>
      </vt:variant>
      <vt:variant>
        <vt:lpwstr>_Toc46487818</vt:lpwstr>
      </vt:variant>
      <vt:variant>
        <vt:i4>1441846</vt:i4>
      </vt:variant>
      <vt:variant>
        <vt:i4>92</vt:i4>
      </vt:variant>
      <vt:variant>
        <vt:i4>0</vt:i4>
      </vt:variant>
      <vt:variant>
        <vt:i4>5</vt:i4>
      </vt:variant>
      <vt:variant>
        <vt:lpwstr/>
      </vt:variant>
      <vt:variant>
        <vt:lpwstr>_Toc46487817</vt:lpwstr>
      </vt:variant>
      <vt:variant>
        <vt:i4>1507382</vt:i4>
      </vt:variant>
      <vt:variant>
        <vt:i4>86</vt:i4>
      </vt:variant>
      <vt:variant>
        <vt:i4>0</vt:i4>
      </vt:variant>
      <vt:variant>
        <vt:i4>5</vt:i4>
      </vt:variant>
      <vt:variant>
        <vt:lpwstr/>
      </vt:variant>
      <vt:variant>
        <vt:lpwstr>_Toc46487816</vt:lpwstr>
      </vt:variant>
      <vt:variant>
        <vt:i4>1310774</vt:i4>
      </vt:variant>
      <vt:variant>
        <vt:i4>80</vt:i4>
      </vt:variant>
      <vt:variant>
        <vt:i4>0</vt:i4>
      </vt:variant>
      <vt:variant>
        <vt:i4>5</vt:i4>
      </vt:variant>
      <vt:variant>
        <vt:lpwstr/>
      </vt:variant>
      <vt:variant>
        <vt:lpwstr>_Toc46487815</vt:lpwstr>
      </vt:variant>
      <vt:variant>
        <vt:i4>1376310</vt:i4>
      </vt:variant>
      <vt:variant>
        <vt:i4>74</vt:i4>
      </vt:variant>
      <vt:variant>
        <vt:i4>0</vt:i4>
      </vt:variant>
      <vt:variant>
        <vt:i4>5</vt:i4>
      </vt:variant>
      <vt:variant>
        <vt:lpwstr/>
      </vt:variant>
      <vt:variant>
        <vt:lpwstr>_Toc46487814</vt:lpwstr>
      </vt:variant>
      <vt:variant>
        <vt:i4>1179702</vt:i4>
      </vt:variant>
      <vt:variant>
        <vt:i4>68</vt:i4>
      </vt:variant>
      <vt:variant>
        <vt:i4>0</vt:i4>
      </vt:variant>
      <vt:variant>
        <vt:i4>5</vt:i4>
      </vt:variant>
      <vt:variant>
        <vt:lpwstr/>
      </vt:variant>
      <vt:variant>
        <vt:lpwstr>_Toc46487813</vt:lpwstr>
      </vt:variant>
      <vt:variant>
        <vt:i4>1245238</vt:i4>
      </vt:variant>
      <vt:variant>
        <vt:i4>62</vt:i4>
      </vt:variant>
      <vt:variant>
        <vt:i4>0</vt:i4>
      </vt:variant>
      <vt:variant>
        <vt:i4>5</vt:i4>
      </vt:variant>
      <vt:variant>
        <vt:lpwstr/>
      </vt:variant>
      <vt:variant>
        <vt:lpwstr>_Toc46487812</vt:lpwstr>
      </vt:variant>
      <vt:variant>
        <vt:i4>1048630</vt:i4>
      </vt:variant>
      <vt:variant>
        <vt:i4>56</vt:i4>
      </vt:variant>
      <vt:variant>
        <vt:i4>0</vt:i4>
      </vt:variant>
      <vt:variant>
        <vt:i4>5</vt:i4>
      </vt:variant>
      <vt:variant>
        <vt:lpwstr/>
      </vt:variant>
      <vt:variant>
        <vt:lpwstr>_Toc46487811</vt:lpwstr>
      </vt:variant>
      <vt:variant>
        <vt:i4>1114166</vt:i4>
      </vt:variant>
      <vt:variant>
        <vt:i4>50</vt:i4>
      </vt:variant>
      <vt:variant>
        <vt:i4>0</vt:i4>
      </vt:variant>
      <vt:variant>
        <vt:i4>5</vt:i4>
      </vt:variant>
      <vt:variant>
        <vt:lpwstr/>
      </vt:variant>
      <vt:variant>
        <vt:lpwstr>_Toc46487810</vt:lpwstr>
      </vt:variant>
      <vt:variant>
        <vt:i4>1572919</vt:i4>
      </vt:variant>
      <vt:variant>
        <vt:i4>44</vt:i4>
      </vt:variant>
      <vt:variant>
        <vt:i4>0</vt:i4>
      </vt:variant>
      <vt:variant>
        <vt:i4>5</vt:i4>
      </vt:variant>
      <vt:variant>
        <vt:lpwstr/>
      </vt:variant>
      <vt:variant>
        <vt:lpwstr>_Toc46487809</vt:lpwstr>
      </vt:variant>
      <vt:variant>
        <vt:i4>1638455</vt:i4>
      </vt:variant>
      <vt:variant>
        <vt:i4>38</vt:i4>
      </vt:variant>
      <vt:variant>
        <vt:i4>0</vt:i4>
      </vt:variant>
      <vt:variant>
        <vt:i4>5</vt:i4>
      </vt:variant>
      <vt:variant>
        <vt:lpwstr/>
      </vt:variant>
      <vt:variant>
        <vt:lpwstr>_Toc46487808</vt:lpwstr>
      </vt:variant>
      <vt:variant>
        <vt:i4>1441847</vt:i4>
      </vt:variant>
      <vt:variant>
        <vt:i4>32</vt:i4>
      </vt:variant>
      <vt:variant>
        <vt:i4>0</vt:i4>
      </vt:variant>
      <vt:variant>
        <vt:i4>5</vt:i4>
      </vt:variant>
      <vt:variant>
        <vt:lpwstr/>
      </vt:variant>
      <vt:variant>
        <vt:lpwstr>_Toc46487807</vt:lpwstr>
      </vt:variant>
      <vt:variant>
        <vt:i4>1507383</vt:i4>
      </vt:variant>
      <vt:variant>
        <vt:i4>26</vt:i4>
      </vt:variant>
      <vt:variant>
        <vt:i4>0</vt:i4>
      </vt:variant>
      <vt:variant>
        <vt:i4>5</vt:i4>
      </vt:variant>
      <vt:variant>
        <vt:lpwstr/>
      </vt:variant>
      <vt:variant>
        <vt:lpwstr>_Toc46487806</vt:lpwstr>
      </vt:variant>
      <vt:variant>
        <vt:i4>1310775</vt:i4>
      </vt:variant>
      <vt:variant>
        <vt:i4>20</vt:i4>
      </vt:variant>
      <vt:variant>
        <vt:i4>0</vt:i4>
      </vt:variant>
      <vt:variant>
        <vt:i4>5</vt:i4>
      </vt:variant>
      <vt:variant>
        <vt:lpwstr/>
      </vt:variant>
      <vt:variant>
        <vt:lpwstr>_Toc46487805</vt:lpwstr>
      </vt:variant>
      <vt:variant>
        <vt:i4>1376311</vt:i4>
      </vt:variant>
      <vt:variant>
        <vt:i4>14</vt:i4>
      </vt:variant>
      <vt:variant>
        <vt:i4>0</vt:i4>
      </vt:variant>
      <vt:variant>
        <vt:i4>5</vt:i4>
      </vt:variant>
      <vt:variant>
        <vt:lpwstr/>
      </vt:variant>
      <vt:variant>
        <vt:lpwstr>_Toc46487804</vt:lpwstr>
      </vt:variant>
      <vt:variant>
        <vt:i4>1179703</vt:i4>
      </vt:variant>
      <vt:variant>
        <vt:i4>8</vt:i4>
      </vt:variant>
      <vt:variant>
        <vt:i4>0</vt:i4>
      </vt:variant>
      <vt:variant>
        <vt:i4>5</vt:i4>
      </vt:variant>
      <vt:variant>
        <vt:lpwstr/>
      </vt:variant>
      <vt:variant>
        <vt:lpwstr>_Toc46487803</vt:lpwstr>
      </vt:variant>
      <vt:variant>
        <vt:i4>1245239</vt:i4>
      </vt:variant>
      <vt:variant>
        <vt:i4>2</vt:i4>
      </vt:variant>
      <vt:variant>
        <vt:i4>0</vt:i4>
      </vt:variant>
      <vt:variant>
        <vt:i4>5</vt:i4>
      </vt:variant>
      <vt:variant>
        <vt:lpwstr/>
      </vt:variant>
      <vt:variant>
        <vt:lpwstr>_Toc46487802</vt:lpwstr>
      </vt:variant>
      <vt:variant>
        <vt:i4>7012375</vt:i4>
      </vt:variant>
      <vt:variant>
        <vt:i4>12</vt:i4>
      </vt:variant>
      <vt:variant>
        <vt:i4>0</vt:i4>
      </vt:variant>
      <vt:variant>
        <vt:i4>5</vt:i4>
      </vt:variant>
      <vt:variant>
        <vt:lpwstr>mailto:c.estructural@gmail.com</vt:lpwstr>
      </vt:variant>
      <vt:variant>
        <vt:lpwstr/>
      </vt:variant>
      <vt:variant>
        <vt:i4>65572</vt:i4>
      </vt:variant>
      <vt:variant>
        <vt:i4>9</vt:i4>
      </vt:variant>
      <vt:variant>
        <vt:i4>0</vt:i4>
      </vt:variant>
      <vt:variant>
        <vt:i4>5</vt:i4>
      </vt:variant>
      <vt:variant>
        <vt:lpwstr>mailto:canalesperretta@canalesperretta.cl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Santiago,  de    de 2008</dc:title>
  <dc:creator>WinuE</dc:creator>
  <cp:lastModifiedBy>CARLOS</cp:lastModifiedBy>
  <cp:revision>19</cp:revision>
  <cp:lastPrinted>2023-08-01T15:27:00Z</cp:lastPrinted>
  <dcterms:created xsi:type="dcterms:W3CDTF">2020-08-23T15:01:00Z</dcterms:created>
  <dcterms:modified xsi:type="dcterms:W3CDTF">2023-08-01T15:27:00Z</dcterms:modified>
</cp:coreProperties>
</file>